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rFonts w:ascii="URW Chancery L" w:hAnsi="URW Chancery L"/>
          <w:b/>
          <w:b/>
          <w:bCs/>
          <w:sz w:val="44"/>
          <w:szCs w:val="44"/>
        </w:rPr>
      </w:pPr>
      <w:r>
        <w:rPr>
          <w:rFonts w:ascii="URW Chancery L" w:hAnsi="URW Chancery L"/>
          <w:b/>
          <w:bCs/>
          <w:sz w:val="44"/>
          <w:szCs w:val="44"/>
        </w:rPr>
        <w:t>Áldozati vasárnap</w:t>
      </w:r>
    </w:p>
    <w:p>
      <w:pPr>
        <w:pStyle w:val="Normal"/>
        <w:jc w:val="center"/>
        <w:rPr>
          <w:rFonts w:ascii="URW Chancery L" w:hAnsi="URW Chancery L"/>
          <w:b/>
          <w:b/>
          <w:bCs/>
          <w:sz w:val="44"/>
          <w:szCs w:val="44"/>
        </w:rPr>
      </w:pPr>
      <w:r>
        <w:rPr>
          <w:rFonts w:ascii="URW Chancery L" w:hAnsi="URW Chancery L"/>
          <w:b/>
          <w:bCs/>
          <w:sz w:val="44"/>
          <w:szCs w:val="44"/>
        </w:rPr>
        <w:t xml:space="preserve">a Budavári Evangélikus Egyházközségben </w:t>
      </w:r>
    </w:p>
    <w:p>
      <w:pPr>
        <w:pStyle w:val="Normal"/>
        <w:jc w:val="center"/>
        <w:rPr>
          <w:rFonts w:ascii="URW Chancery L" w:hAnsi="URW Chancery L"/>
          <w:b/>
          <w:b/>
          <w:bCs/>
          <w:sz w:val="44"/>
          <w:szCs w:val="44"/>
        </w:rPr>
      </w:pPr>
      <w:r>
        <w:rPr>
          <w:rFonts w:ascii="URW Chancery L" w:hAnsi="URW Chancery L"/>
          <w:b/>
          <w:bCs/>
          <w:sz w:val="44"/>
          <w:szCs w:val="44"/>
        </w:rPr>
        <w:t>2016. október 16.</w:t>
      </w:r>
    </w:p>
    <w:p>
      <w:pPr>
        <w:pStyle w:val="Normal"/>
        <w:jc w:val="center"/>
        <w:rPr/>
      </w:pPr>
      <w:r>
        <w:rPr/>
        <w:drawing>
          <wp:anchor behindDoc="0" distT="0" distB="0" distL="396240" distR="0" simplePos="0" locked="0" layoutInCell="1" allowOverlap="1" relativeHeight="2">
            <wp:simplePos x="0" y="0"/>
            <wp:positionH relativeFrom="column">
              <wp:posOffset>4902200</wp:posOffset>
            </wp:positionH>
            <wp:positionV relativeFrom="paragraph">
              <wp:posOffset>156210</wp:posOffset>
            </wp:positionV>
            <wp:extent cx="1447165" cy="2564765"/>
            <wp:effectExtent l="0" t="0" r="0" b="0"/>
            <wp:wrapSquare wrapText="largest"/>
            <wp:docPr id="1" name="Kép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2564765"/>
                    </a:xfrm>
                    <a:prstGeom prst="rect">
                      <a:avLst/>
                    </a:prstGeom>
                    <a:ln w="63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  <w:t>Kedves Testvérek!</w:t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</w:rPr>
        <w:tab/>
        <w:t>Az idei munkatervünk mottójaként egy prófétai bátorítást választottunk: „</w:t>
      </w:r>
      <w:r>
        <w:rPr>
          <w:b/>
          <w:bCs/>
          <w:sz w:val="30"/>
          <w:szCs w:val="30"/>
        </w:rPr>
        <w:t>Ú</w:t>
      </w:r>
      <w:r>
        <w:rPr>
          <w:rFonts w:eastAsia="Times New Roman"/>
          <w:b/>
          <w:bCs/>
          <w:sz w:val="32"/>
          <w:szCs w:val="32"/>
        </w:rPr>
        <w:t xml:space="preserve">juljatok meg szívetekben és lelketekben! (Ez 18.31.) </w:t>
      </w:r>
      <w:r>
        <w:rPr>
          <w:sz w:val="30"/>
          <w:szCs w:val="30"/>
        </w:rPr>
        <w:t xml:space="preserve">A reformáció közeledtével mindig hangsúlyossá válik számunkra az, hogy őseink örökségét hogyan tudjuk úgy ápolni, hogy közben mi magunk is megújulunk! Hálával emlékezünk azokra, akik a Szentírás tanítását komolyan véve építették gyülekezetünket, és akiknek szolgálata által gyülekezetünk megmaradhatott, növekedhetett, fejlődhetett. A reformáció 500. évfordulójára készülve pedig érezzük a felelősségünket, hogy nem csak emlékezni kell, hanem a Lélek által felelősen munkálkodni. </w:t>
      </w:r>
    </w:p>
    <w:p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Szívünkön viseljük az igehirdetés fontosságát és a templomunk iránti ragaszkodást.  Ebben az évben templomunk felszentelésének 121. évfordulójára készülünk.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30"/>
          <w:szCs w:val="30"/>
        </w:rPr>
        <w:tab/>
        <w:t xml:space="preserve">Négy éve, a templomszentelési ünnephez kötötten hirdettük meg az </w:t>
      </w:r>
      <w:r>
        <w:rPr>
          <w:b/>
          <w:bCs/>
          <w:sz w:val="30"/>
          <w:szCs w:val="30"/>
        </w:rPr>
        <w:t>áldozati vasárnapot.</w:t>
      </w:r>
      <w:r>
        <w:rPr>
          <w:sz w:val="30"/>
          <w:szCs w:val="30"/>
        </w:rPr>
        <w:t xml:space="preserve"> Nemcsak az volt az örömünk, hogy  sokan jöttek el a templomba Isten igéjének hallgatására, hanem az is, hogy sokan részt vettek az adakozásban is. Így a templomunk erősítő-berendezése újulhatott meg, korszerű projektor és új, ízléses szőnyeg került a templomba. Az elmúlt év adományaiból pedig az áldozatos munkát végző hitoktatókat tudjuk két éven át támogatni. </w:t>
      </w:r>
    </w:p>
    <w:p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both"/>
        <w:rPr/>
      </w:pPr>
      <w:r>
        <w:rPr>
          <w:sz w:val="32"/>
          <w:szCs w:val="32"/>
        </w:rPr>
        <w:tab/>
        <w:t xml:space="preserve">Gyülekezetünk </w:t>
      </w:r>
      <w:r>
        <w:rPr>
          <w:b w:val="false"/>
          <w:bCs w:val="false"/>
          <w:sz w:val="32"/>
          <w:szCs w:val="32"/>
        </w:rPr>
        <w:t xml:space="preserve">idén két nagy beruházásba kezdett. (Műemlék épület teljes rekonstrukciója és új orgona építése) </w:t>
      </w:r>
      <w:r>
        <w:rPr>
          <w:b/>
          <w:bCs/>
          <w:sz w:val="32"/>
          <w:szCs w:val="32"/>
        </w:rPr>
        <w:t xml:space="preserve">Az áldozati vasárnap adományaival forrást szeretnénk teremteni ahhoz, hogy az orgonaépítéssel egy időben a templom belső festése is megvalósuljon. 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32"/>
          <w:szCs w:val="32"/>
        </w:rPr>
        <w:tab/>
        <w:t>Ha valaki az istentisztelet csendjében a templomban körbe tekint, akkor láthatja, hogy nagyon megérettek a falak a festésre, és az orgonaépítéssel kapcsolatos átalakítás épp jó lehetőséget kínál, hogy egy lendülettel a tisztasági festés is megvalósuljon. Így a Reformáció 500. évfordulójára megújult templom-belsővel készülhetünk.</w:t>
      </w:r>
    </w:p>
    <w:p>
      <w:pPr>
        <w:pStyle w:val="Normal"/>
        <w:jc w:val="both"/>
        <w:rPr/>
      </w:pPr>
      <w:r>
        <w:rPr>
          <w:b/>
          <w:bCs/>
          <w:sz w:val="32"/>
          <w:szCs w:val="32"/>
        </w:rPr>
        <w:tab/>
      </w:r>
      <w:r>
        <w:rPr>
          <w:b w:val="false"/>
          <w:bCs w:val="false"/>
          <w:sz w:val="32"/>
          <w:szCs w:val="32"/>
        </w:rPr>
        <w:t xml:space="preserve">A presbitérium döntése alapján az áldozati vasárnapon befolyó </w:t>
      </w:r>
      <w:r>
        <w:rPr>
          <w:b/>
          <w:bCs/>
          <w:sz w:val="32"/>
          <w:szCs w:val="32"/>
        </w:rPr>
        <w:t>adományok 10%-át rászoruló evangélikus gyülekezetek támogatására fordítjuk,</w:t>
      </w:r>
      <w:r>
        <w:rPr>
          <w:b w:val="false"/>
          <w:bCs w:val="false"/>
          <w:sz w:val="32"/>
          <w:szCs w:val="32"/>
        </w:rPr>
        <w:t xml:space="preserve"> hogy így fejezzük ki szolidaritásunkat azok felé, akik a mienkénél rosszabb körülmények között élnek.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36"/>
          <w:szCs w:val="36"/>
        </w:rPr>
        <w:t>Hívjuk, várjuk, hogy 2016. október 16-án is vegyen részt az istentiszteleten!</w:t>
      </w:r>
    </w:p>
    <w:p>
      <w:pPr>
        <w:pStyle w:val="Normal"/>
        <w:jc w:val="center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jc w:val="both"/>
        <w:rPr/>
      </w:pPr>
      <w:r>
        <w:rPr>
          <w:b/>
          <w:bCs/>
          <w:sz w:val="30"/>
          <w:szCs w:val="30"/>
        </w:rPr>
        <w:t>Október 16-án,</w:t>
      </w:r>
      <w:r>
        <w:rPr>
          <w:sz w:val="30"/>
          <w:szCs w:val="30"/>
        </w:rPr>
        <w:t xml:space="preserve"> vasárnap a 11.00-kor kezdődő istentiszteletünk keretében megáldjuk a jubiláló házaspárokat. 16.00 órakor pedig</w:t>
      </w:r>
      <w:r>
        <w:rPr>
          <w:i/>
          <w:iCs/>
          <w:sz w:val="30"/>
          <w:szCs w:val="30"/>
        </w:rPr>
        <w:t xml:space="preserve"> Mert jó az én lelkemnek!</w:t>
      </w:r>
      <w:r>
        <w:rPr>
          <w:sz w:val="30"/>
          <w:szCs w:val="30"/>
        </w:rPr>
        <w:t xml:space="preserve"> címmel az öt éves Budavári Gospel Kórus születésnapi koncertjére kerül sor. A koncert meghívott vendége a Seven Hauses Gospel Choir and Band (Balatonboglár)  </w:t>
      </w:r>
    </w:p>
    <w:p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both"/>
        <w:rPr/>
      </w:pPr>
      <w:r>
        <w:rPr>
          <w:sz w:val="30"/>
          <w:szCs w:val="30"/>
        </w:rPr>
        <w:t xml:space="preserve">Kérjük, hogy az </w:t>
      </w:r>
      <w:r>
        <w:rPr>
          <w:b/>
          <w:bCs/>
          <w:sz w:val="30"/>
          <w:szCs w:val="30"/>
        </w:rPr>
        <w:t>adományát nevével ellátott borítékban</w:t>
      </w:r>
      <w:r>
        <w:rPr>
          <w:sz w:val="30"/>
          <w:szCs w:val="30"/>
        </w:rPr>
        <w:t xml:space="preserve"> helyezze a perselybe!</w:t>
      </w:r>
    </w:p>
    <w:p>
      <w:pPr>
        <w:pStyle w:val="Normal"/>
        <w:jc w:val="both"/>
        <w:rPr/>
      </w:pPr>
      <w:r>
        <w:rPr>
          <w:sz w:val="30"/>
          <w:szCs w:val="30"/>
        </w:rPr>
        <w:tab/>
        <w:t xml:space="preserve">Ha nem tud részt venni az áldozati vasárnapon, akkor az adományát </w:t>
      </w:r>
      <w:r>
        <w:rPr>
          <w:b/>
          <w:bCs/>
          <w:sz w:val="30"/>
          <w:szCs w:val="30"/>
        </w:rPr>
        <w:t>november 15-ig</w:t>
      </w:r>
      <w:r>
        <w:rPr>
          <w:sz w:val="30"/>
          <w:szCs w:val="30"/>
        </w:rPr>
        <w:t xml:space="preserve"> juttassa el névvel ellátott borítékban a Lelkészi Hivatalba, vagy átutalással, csekken egyházközség számlájára. </w:t>
      </w:r>
      <w:r>
        <w:rPr>
          <w:b/>
          <w:bCs/>
          <w:sz w:val="30"/>
          <w:szCs w:val="30"/>
        </w:rPr>
        <w:t>(OTP - 11702036-22377827)</w:t>
      </w:r>
      <w:r>
        <w:rPr>
          <w:sz w:val="30"/>
          <w:szCs w:val="30"/>
        </w:rPr>
        <w:t xml:space="preserve"> Kérjük, hogy a közleményben tüntesse fel: </w:t>
      </w:r>
      <w:r>
        <w:rPr>
          <w:b/>
          <w:bCs/>
          <w:sz w:val="30"/>
          <w:szCs w:val="30"/>
        </w:rPr>
        <w:t xml:space="preserve">ÁLDOZATI VASÁRNAP 2016. </w:t>
      </w:r>
    </w:p>
    <w:p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</w:rPr>
        <w:tab/>
        <w:t>Az így befolyó adományokat kizárólag a fent megnevezett célokra fogjuk fordítani! A befolyt adományokról és felhasználásukról részletes tájékoztatót adunk a Budavári Hírmondóban.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Az áldozati vasárnap igehirdetői: </w:t>
      </w:r>
    </w:p>
    <w:p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A Budagyöngyén 9.00-kor,  s a Várban 11.00-kor: </w:t>
      </w:r>
      <w:r>
        <w:rPr>
          <w:b/>
          <w:bCs/>
          <w:sz w:val="30"/>
          <w:szCs w:val="30"/>
        </w:rPr>
        <w:t>Dr. Fabiny Tamás,</w:t>
      </w:r>
      <w:r>
        <w:rPr>
          <w:sz w:val="30"/>
          <w:szCs w:val="30"/>
        </w:rPr>
        <w:t xml:space="preserve"> püspök.</w:t>
      </w:r>
    </w:p>
    <w:p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A Várban 9. 00-kor és 18.00-kor: </w:t>
      </w:r>
      <w:r>
        <w:rPr>
          <w:b/>
          <w:bCs/>
          <w:sz w:val="30"/>
          <w:szCs w:val="30"/>
        </w:rPr>
        <w:t xml:space="preserve">Péter Zoltán, </w:t>
      </w:r>
      <w:r>
        <w:rPr>
          <w:sz w:val="30"/>
          <w:szCs w:val="30"/>
        </w:rPr>
        <w:t>lelkész.</w:t>
      </w:r>
    </w:p>
    <w:p>
      <w:pPr>
        <w:pStyle w:val="Normal"/>
        <w:jc w:val="both"/>
        <w:rPr>
          <w:sz w:val="22"/>
          <w:szCs w:val="22"/>
        </w:rPr>
      </w:pPr>
      <w:r>
        <w:rPr>
          <w:sz w:val="32"/>
          <w:szCs w:val="32"/>
        </w:rPr>
        <w:t xml:space="preserve">16.00 órakor, a koncerten: </w:t>
      </w:r>
      <w:r>
        <w:rPr>
          <w:b/>
          <w:bCs/>
          <w:sz w:val="32"/>
          <w:szCs w:val="32"/>
        </w:rPr>
        <w:t>Bence Imre,</w:t>
      </w:r>
      <w:r>
        <w:rPr>
          <w:sz w:val="32"/>
          <w:szCs w:val="32"/>
        </w:rPr>
        <w:t xml:space="preserve"> lelkész.</w:t>
      </w:r>
      <w:r>
        <w:rPr>
          <w:sz w:val="22"/>
          <w:szCs w:val="22"/>
        </w:rPr>
        <w:t xml:space="preserve">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tLeast" w:line="100"/>
        <w:jc w:val="both"/>
        <w:rPr/>
      </w:pPr>
      <w:r>
        <w:rPr>
          <w:rFonts w:eastAsia="Times New Roman"/>
          <w:b w:val="false"/>
          <w:bCs w:val="false"/>
          <w:position w:val="0"/>
          <w:sz w:val="32"/>
          <w:sz w:val="32"/>
          <w:szCs w:val="32"/>
          <w:vertAlign w:val="baseline"/>
        </w:rPr>
        <w:t xml:space="preserve">Pál apostol szava is megújulásra hív, s erre  a belső, lelki megújulásra szüksége van mindannyiunknak. Isten igéje, s a keresztyén közösségben megélt testvéri szeretet segíthet ehhez az újuláshoz: </w:t>
      </w:r>
      <w:r>
        <w:rPr>
          <w:rFonts w:eastAsia="Times New Roman"/>
          <w:b/>
          <w:bCs/>
          <w:position w:val="0"/>
          <w:sz w:val="32"/>
          <w:sz w:val="32"/>
          <w:szCs w:val="32"/>
          <w:vertAlign w:val="baseline"/>
        </w:rPr>
        <w:t>„</w:t>
      </w:r>
      <w:r>
        <w:rPr>
          <w:b/>
          <w:bCs/>
          <w:position w:val="0"/>
          <w:sz w:val="32"/>
          <w:sz w:val="32"/>
          <w:szCs w:val="32"/>
          <w:vertAlign w:val="baseline"/>
        </w:rPr>
        <w:t>Vessétek le a régi élet szerint való óembert, aki csalárd és gonosz kívánságok miatt megromlott; újuljatok meg lelketekben és elmétekben, öltsétek fel az új embert, aki Isten tetszése szerint valóságos igazságban és szentségben teremtetett...”</w:t>
      </w:r>
      <w:r>
        <w:rPr>
          <w:b w:val="false"/>
          <w:bCs w:val="false"/>
          <w:position w:val="0"/>
          <w:sz w:val="32"/>
          <w:sz w:val="32"/>
          <w:szCs w:val="32"/>
          <w:vertAlign w:val="baseline"/>
        </w:rPr>
        <w:t xml:space="preserve">(Ef 4,22-24.) </w:t>
      </w:r>
    </w:p>
    <w:p>
      <w:pPr>
        <w:pStyle w:val="Normal"/>
        <w:jc w:val="both"/>
        <w:rPr>
          <w:b w:val="false"/>
          <w:b w:val="false"/>
          <w:bCs w:val="false"/>
          <w:position w:val="0"/>
          <w:sz w:val="30"/>
          <w:sz w:val="30"/>
          <w:szCs w:val="30"/>
          <w:vertAlign w:val="baseline"/>
        </w:rPr>
      </w:pPr>
      <w:r>
        <w:rPr>
          <w:b w:val="false"/>
          <w:bCs w:val="false"/>
          <w:position w:val="0"/>
          <w:sz w:val="30"/>
          <w:sz w:val="30"/>
          <w:szCs w:val="30"/>
          <w:vertAlign w:val="baseline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Erős vár a mi Istenünk! </w:t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tbl>
      <w:tblPr>
        <w:tblW w:w="10206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551"/>
        <w:gridCol w:w="2551"/>
        <w:gridCol w:w="2442"/>
        <w:gridCol w:w="2661"/>
      </w:tblGrid>
      <w:tr>
        <w:trPr/>
        <w:tc>
          <w:tcPr>
            <w:tcW w:w="2551" w:type="dxa"/>
            <w:tcBorders/>
            <w:shd w:fill="auto" w:val="clear"/>
          </w:tcPr>
          <w:p>
            <w:pPr>
              <w:pStyle w:val="Tblzattartalom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Bence Imre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Tblzattartalom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Pőcze Tibor</w:t>
            </w:r>
          </w:p>
        </w:tc>
        <w:tc>
          <w:tcPr>
            <w:tcW w:w="2442" w:type="dxa"/>
            <w:tcBorders/>
            <w:shd w:fill="auto" w:val="clear"/>
          </w:tcPr>
          <w:p>
            <w:pPr>
              <w:pStyle w:val="Tblzattartalom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Péter Zoltán </w:t>
            </w:r>
          </w:p>
        </w:tc>
        <w:tc>
          <w:tcPr>
            <w:tcW w:w="2661" w:type="dxa"/>
            <w:tcBorders/>
            <w:shd w:fill="auto" w:val="clear"/>
          </w:tcPr>
          <w:p>
            <w:pPr>
              <w:pStyle w:val="Tblzattartalom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Bencéné Szabó Márta </w:t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Tblzattartalom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lelkész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Tblzattartalom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felügyelő</w:t>
            </w:r>
          </w:p>
        </w:tc>
        <w:tc>
          <w:tcPr>
            <w:tcW w:w="2442" w:type="dxa"/>
            <w:tcBorders/>
            <w:shd w:fill="auto" w:val="clear"/>
          </w:tcPr>
          <w:p>
            <w:pPr>
              <w:pStyle w:val="Tblzattartalom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lelkész</w:t>
            </w:r>
          </w:p>
        </w:tc>
        <w:tc>
          <w:tcPr>
            <w:tcW w:w="2661" w:type="dxa"/>
            <w:tcBorders/>
            <w:shd w:fill="auto" w:val="clear"/>
          </w:tcPr>
          <w:p>
            <w:pPr>
              <w:pStyle w:val="Tblzattartalom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lelkész</w:t>
            </w:r>
          </w:p>
        </w:tc>
      </w:tr>
    </w:tbl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URW Chancery L" w:hAnsi="URW Chancery L"/>
          <w:b/>
          <w:b/>
          <w:bCs/>
          <w:sz w:val="44"/>
          <w:szCs w:val="44"/>
        </w:rPr>
      </w:pPr>
      <w:r>
        <w:rPr>
          <w:sz w:val="30"/>
          <w:szCs w:val="30"/>
        </w:rPr>
        <w:t xml:space="preserve">Budapest, 2016. szeptember 29. </w:t>
      </w:r>
    </w:p>
    <w:sectPr>
      <w:footerReference w:type="default" r:id="rId3"/>
      <w:type w:val="nextPage"/>
      <w:pgSz w:w="11906" w:h="16838"/>
      <w:pgMar w:left="850" w:right="850" w:header="0" w:top="850" w:footer="720" w:bottom="85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nux Libertine O">
    <w:charset w:val="01"/>
    <w:family w:val="auto"/>
    <w:pitch w:val="default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URW Chancery L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nux Libertine O" w:hAnsi="Linux Libertine O" w:eastAsia="Noto Sans CJK SC Regular" w:cs="FreeSans"/>
        <w:sz w:val="20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Droid Sans Fallback" w:cs="FreeSans"/>
      <w:color w:val="00000A"/>
      <w:sz w:val="24"/>
      <w:szCs w:val="24"/>
      <w:lang w:val="hu-HU" w:eastAsia="zh-CN" w:bidi="hi-IN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Szmozsjelek">
    <w:name w:val="Számozásjelek"/>
    <w:qFormat/>
    <w:rPr/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Arial" w:hAnsi="Arial" w:eastAsia="Droid Sans Fallback" w:cs="FreeSans"/>
      <w:sz w:val="28"/>
      <w:szCs w:val="28"/>
    </w:rPr>
  </w:style>
  <w:style w:type="paragraph" w:styleId="Szvegtrzs">
    <w:name w:val="Body Text"/>
    <w:basedOn w:val="Normal"/>
    <w:pPr>
      <w:spacing w:before="0" w:after="120"/>
    </w:pPr>
    <w:rPr/>
  </w:style>
  <w:style w:type="paragraph" w:styleId="Lista">
    <w:name w:val="List"/>
    <w:basedOn w:val="Szvegtrzs"/>
    <w:pPr/>
    <w:rPr>
      <w:rFonts w:cs="Free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FreeSans"/>
    </w:rPr>
  </w:style>
  <w:style w:type="paragraph" w:styleId="Tblzattartalom">
    <w:name w:val="Táblázattartalom"/>
    <w:basedOn w:val="Normal"/>
    <w:qFormat/>
    <w:pPr>
      <w:suppressLineNumbers/>
    </w:pPr>
    <w:rPr/>
  </w:style>
  <w:style w:type="paragraph" w:styleId="Tblzatfejlc">
    <w:name w:val="Táblázatfejléc"/>
    <w:basedOn w:val="Tblzattartalom"/>
    <w:qFormat/>
    <w:pPr>
      <w:suppressLineNumbers/>
      <w:jc w:val="center"/>
    </w:pPr>
    <w:rPr>
      <w:b/>
      <w:bCs/>
    </w:rPr>
  </w:style>
  <w:style w:type="paragraph" w:styleId="Lfej">
    <w:name w:val="Header"/>
    <w:basedOn w:val="Normal"/>
    <w:pPr>
      <w:suppressLineNumbers/>
      <w:tabs>
        <w:tab w:val="center" w:pos="5103" w:leader="none"/>
        <w:tab w:val="right" w:pos="10206" w:leader="none"/>
      </w:tabs>
    </w:pPr>
    <w:rPr/>
  </w:style>
  <w:style w:type="paragraph" w:styleId="Llb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34470</TotalTime>
  <Application>LibreOffice/5.1.4.2$Linux_X86_64 LibreOffice_project/10m0$Build-2</Application>
  <Pages>2</Pages>
  <Words>515</Words>
  <Characters>3357</Characters>
  <CharactersWithSpaces>3869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2013-09-25T10:46:14Z</dcterms:created>
  <dc:creator>Bence Imre</dc:creator>
  <dc:description/>
  <dc:language>hu-HU</dc:language>
  <cp:lastModifiedBy/>
  <cp:lastPrinted>2016-09-30T10:26:14Z</cp:lastPrinted>
  <dcterms:modified xsi:type="dcterms:W3CDTF">2016-10-11T09:19:10Z</dcterms:modified>
  <cp:revision>4</cp:revision>
  <dc:subject/>
  <dc:title/>
</cp:coreProperties>
</file>