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tif" ContentType="image/tif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URW Chancery L" w:hAnsi="URW Chancery L"/>
          <w:b/>
          <w:b/>
          <w:bCs/>
          <w:sz w:val="44"/>
          <w:szCs w:val="44"/>
        </w:rPr>
      </w:pPr>
      <w:r>
        <w:drawing>
          <wp:anchor behindDoc="0" distT="0" distB="0" distL="215900" distR="360045" simplePos="0" locked="0" layoutInCell="0" allowOverlap="1" relativeHeight="2">
            <wp:simplePos x="0" y="0"/>
            <wp:positionH relativeFrom="column">
              <wp:posOffset>-32385</wp:posOffset>
            </wp:positionH>
            <wp:positionV relativeFrom="paragraph">
              <wp:posOffset>-392430</wp:posOffset>
            </wp:positionV>
            <wp:extent cx="1447165" cy="256476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647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URW Chancery L" w:hAnsi="URW Chancery L"/>
          <w:b/>
          <w:bCs/>
          <w:sz w:val="44"/>
          <w:szCs w:val="44"/>
        </w:rPr>
        <w:t>Áldozati vasárnap</w:t>
      </w:r>
    </w:p>
    <w:p>
      <w:pPr>
        <w:pStyle w:val="Normal"/>
        <w:jc w:val="center"/>
        <w:rPr>
          <w:rFonts w:ascii="URW Chancery L" w:hAnsi="URW Chancery L"/>
          <w:b/>
          <w:b/>
          <w:bCs/>
          <w:sz w:val="40"/>
          <w:szCs w:val="40"/>
        </w:rPr>
      </w:pPr>
      <w:r>
        <w:rPr>
          <w:rFonts w:ascii="URW Chancery L" w:hAnsi="URW Chancery L"/>
          <w:b/>
          <w:bCs/>
          <w:sz w:val="40"/>
          <w:szCs w:val="40"/>
        </w:rPr>
        <w:t>a Budavári Evangélikus Egyházközségben</w:t>
      </w:r>
    </w:p>
    <w:p>
      <w:pPr>
        <w:pStyle w:val="Normal"/>
        <w:jc w:val="center"/>
        <w:rPr/>
      </w:pPr>
      <w:r>
        <w:rPr>
          <w:rFonts w:ascii="URW Chancery L" w:hAnsi="URW Chancery L"/>
          <w:b/>
          <w:bCs/>
          <w:sz w:val="44"/>
          <w:szCs w:val="44"/>
        </w:rPr>
        <w:t xml:space="preserve">2022. október </w:t>
      </w:r>
      <w:r>
        <w:rPr>
          <w:rFonts w:eastAsia="Droid Sans Fallback" w:cs="FreeSans" w:ascii="URW Chancery L" w:hAnsi="URW Chancery L"/>
          <w:b/>
          <w:bCs/>
          <w:color w:val="auto"/>
          <w:kern w:val="2"/>
          <w:sz w:val="44"/>
          <w:szCs w:val="44"/>
          <w:lang w:val="hu-HU" w:eastAsia="zh-CN" w:bidi="hi-IN"/>
        </w:rPr>
        <w:t>16</w:t>
      </w:r>
      <w:r>
        <w:rPr>
          <w:rFonts w:ascii="URW Chancery L" w:hAnsi="URW Chancery L"/>
          <w:b/>
          <w:bCs/>
          <w:sz w:val="44"/>
          <w:szCs w:val="44"/>
        </w:rPr>
        <w:t>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Kedves Testvérek!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>
          <w:sz w:val="30"/>
          <w:szCs w:val="30"/>
        </w:rPr>
        <w:t xml:space="preserve">Az idei munkatervünk címét így fogalmaztuk meg: </w:t>
      </w:r>
      <w:r>
        <w:rPr>
          <w:b/>
          <w:bCs/>
          <w:sz w:val="30"/>
          <w:szCs w:val="30"/>
        </w:rPr>
        <w:t>Növekedjünk a hitben!</w:t>
      </w:r>
      <w:r>
        <w:rPr>
          <w:sz w:val="30"/>
          <w:szCs w:val="30"/>
        </w:rPr>
        <w:t xml:space="preserve"> Szükségünk van arra, hogy az ingatag világban erős támaszunk legyen, s Isten szeretetében, mint erős várban, békességet találjunk! Ehhez segíthet bennünket az ige hallgatása, mert a hit hallásból van! (Rm 10.)</w:t>
        <w:tab/>
      </w:r>
    </w:p>
    <w:p>
      <w:pPr>
        <w:pStyle w:val="Normal"/>
        <w:jc w:val="both"/>
        <w:rPr/>
      </w:pPr>
      <w:r>
        <w:rPr>
          <w:sz w:val="30"/>
          <w:szCs w:val="30"/>
        </w:rPr>
        <w:t xml:space="preserve">Olyan jó, hogy az igehallgatás és  az úrvacsora által, valamint a keresztyén közösség  szeretete és szolgálata révén megtapasztalhatjuk azt, hogy Isten növeli a belé vetett bizalmunkat. Sokan mondják azt, hogy ha belépnek a templomba, akkor találkoznak a békesség áldott erejével. </w:t>
      </w:r>
    </w:p>
    <w:p>
      <w:pPr>
        <w:pStyle w:val="Normal"/>
        <w:jc w:val="both"/>
        <w:rPr/>
      </w:pPr>
      <w:r>
        <w:rPr>
          <w:sz w:val="30"/>
          <w:szCs w:val="30"/>
        </w:rPr>
        <w:t xml:space="preserve">Ebben az évben a Bécsi kapu téri templomunk felszentelésének </w:t>
      </w:r>
      <w:r>
        <w:rPr>
          <w:b/>
          <w:bCs/>
          <w:sz w:val="30"/>
          <w:szCs w:val="30"/>
        </w:rPr>
        <w:t>12</w:t>
      </w:r>
      <w:r>
        <w:rPr>
          <w:rFonts w:eastAsia="Droid Sans Fallback" w:cs="FreeSans"/>
          <w:b/>
          <w:bCs/>
          <w:color w:val="auto"/>
          <w:kern w:val="2"/>
          <w:sz w:val="30"/>
          <w:szCs w:val="30"/>
          <w:lang w:val="hu-HU" w:eastAsia="zh-CN" w:bidi="hi-IN"/>
        </w:rPr>
        <w:t>7</w:t>
      </w:r>
      <w:r>
        <w:rPr>
          <w:b/>
          <w:bCs/>
          <w:sz w:val="30"/>
          <w:szCs w:val="30"/>
        </w:rPr>
        <w:t>. évfordulój</w:t>
      </w:r>
      <w:r>
        <w:rPr>
          <w:rFonts w:eastAsia="Droid Sans Fallback" w:cs="FreeSans"/>
          <w:b/>
          <w:bCs/>
          <w:color w:val="auto"/>
          <w:kern w:val="2"/>
          <w:sz w:val="30"/>
          <w:szCs w:val="30"/>
          <w:lang w:val="hu-HU" w:eastAsia="zh-CN" w:bidi="hi-IN"/>
        </w:rPr>
        <w:t>át</w:t>
      </w:r>
      <w:r>
        <w:rPr>
          <w:sz w:val="30"/>
          <w:szCs w:val="30"/>
        </w:rPr>
        <w:t xml:space="preserve"> </w:t>
      </w:r>
      <w:r>
        <w:rPr>
          <w:rFonts w:eastAsia="Droid Sans Fallback" w:cs="FreeSans"/>
          <w:color w:val="auto"/>
          <w:kern w:val="2"/>
          <w:sz w:val="30"/>
          <w:szCs w:val="30"/>
          <w:lang w:val="hu-HU" w:eastAsia="zh-CN" w:bidi="hi-IN"/>
        </w:rPr>
        <w:t>ünnepeljük</w:t>
      </w:r>
      <w:r>
        <w:rPr>
          <w:sz w:val="30"/>
          <w:szCs w:val="30"/>
        </w:rPr>
        <w:t xml:space="preserve">. Ehhez az ünnephez kötötten hirdettük meg évekkel ezelőtt az </w:t>
      </w:r>
      <w:r>
        <w:rPr>
          <w:b/>
          <w:bCs/>
          <w:sz w:val="30"/>
          <w:szCs w:val="30"/>
        </w:rPr>
        <w:t>áldozati vasárnapot.</w:t>
      </w:r>
    </w:p>
    <w:p>
      <w:pPr>
        <w:pStyle w:val="Normal"/>
        <w:jc w:val="both"/>
        <w:rPr>
          <w:i/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Hálát adunk a templomunkért, és hitvalló módon teszünk ilyenkor bizonyságot arról, hogy a templom és a gyülekezet fontos számunkra, és az Istentől jövő békesség belőlünk is kisugárzó áldássá lehet. 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bCs/>
          <w:sz w:val="30"/>
          <w:szCs w:val="30"/>
        </w:rPr>
        <w:t xml:space="preserve">Október </w:t>
      </w:r>
      <w:r>
        <w:rPr>
          <w:rFonts w:eastAsia="Droid Sans Fallback" w:cs="FreeSans"/>
          <w:b/>
          <w:bCs/>
          <w:color w:val="auto"/>
          <w:kern w:val="2"/>
          <w:sz w:val="30"/>
          <w:szCs w:val="30"/>
          <w:lang w:val="hu-HU" w:eastAsia="zh-CN" w:bidi="hi-IN"/>
        </w:rPr>
        <w:t>16</w:t>
      </w:r>
      <w:r>
        <w:rPr>
          <w:b/>
          <w:bCs/>
          <w:sz w:val="30"/>
          <w:szCs w:val="30"/>
        </w:rPr>
        <w:t>-</w:t>
      </w:r>
      <w:r>
        <w:rPr>
          <w:rFonts w:eastAsia="Droid Sans Fallback" w:cs="FreeSans"/>
          <w:b/>
          <w:bCs/>
          <w:color w:val="auto"/>
          <w:kern w:val="2"/>
          <w:sz w:val="30"/>
          <w:szCs w:val="30"/>
          <w:lang w:val="hu-HU" w:eastAsia="zh-CN" w:bidi="hi-IN"/>
        </w:rPr>
        <w:t>é</w:t>
      </w:r>
      <w:r>
        <w:rPr>
          <w:b/>
          <w:bCs/>
          <w:sz w:val="30"/>
          <w:szCs w:val="30"/>
        </w:rPr>
        <w:t>n,</w:t>
      </w:r>
      <w:r>
        <w:rPr>
          <w:sz w:val="30"/>
          <w:szCs w:val="30"/>
        </w:rPr>
        <w:t xml:space="preserve"> vasárnap – a szokott rendben lesznek délelőtti istentiszteleteink. </w:t>
      </w:r>
      <w:r>
        <w:rPr>
          <w:rFonts w:eastAsia="Droid Sans Fallback" w:cs="FreeSans"/>
          <w:color w:val="auto"/>
          <w:kern w:val="2"/>
          <w:sz w:val="30"/>
          <w:szCs w:val="30"/>
          <w:lang w:val="hu-HU" w:eastAsia="zh-CN" w:bidi="hi-IN"/>
        </w:rPr>
        <w:t>A</w:t>
      </w:r>
      <w:r>
        <w:rPr>
          <w:sz w:val="30"/>
          <w:szCs w:val="30"/>
        </w:rPr>
        <w:t xml:space="preserve"> 11.00-kor kezdődő istentiszteletünk keretében </w:t>
      </w:r>
      <w:r>
        <w:rPr>
          <w:b/>
          <w:bCs/>
          <w:sz w:val="30"/>
          <w:szCs w:val="30"/>
        </w:rPr>
        <w:t xml:space="preserve">megáldjuk a jubiláló házaspárokat. Igét hirdet: dr. Fabiny Tamás 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bCs/>
          <w:sz w:val="30"/>
          <w:szCs w:val="30"/>
        </w:rPr>
        <w:t xml:space="preserve">Október </w:t>
      </w:r>
      <w:r>
        <w:rPr>
          <w:rFonts w:eastAsia="Droid Sans Fallback" w:cs="FreeSans"/>
          <w:b/>
          <w:bCs/>
          <w:color w:val="auto"/>
          <w:kern w:val="2"/>
          <w:sz w:val="30"/>
          <w:szCs w:val="30"/>
          <w:lang w:val="hu-HU" w:eastAsia="zh-CN" w:bidi="hi-IN"/>
        </w:rPr>
        <w:t>16</w:t>
      </w:r>
      <w:r>
        <w:rPr>
          <w:b/>
          <w:bCs/>
          <w:sz w:val="30"/>
          <w:szCs w:val="30"/>
        </w:rPr>
        <w:t>-</w:t>
      </w:r>
      <w:r>
        <w:rPr>
          <w:rFonts w:eastAsia="Droid Sans Fallback" w:cs="FreeSans"/>
          <w:b/>
          <w:bCs/>
          <w:color w:val="auto"/>
          <w:kern w:val="2"/>
          <w:sz w:val="30"/>
          <w:szCs w:val="30"/>
          <w:lang w:val="hu-HU" w:eastAsia="zh-CN" w:bidi="hi-IN"/>
        </w:rPr>
        <w:t>é</w:t>
      </w:r>
      <w:r>
        <w:rPr>
          <w:b/>
          <w:bCs/>
          <w:sz w:val="30"/>
          <w:szCs w:val="30"/>
        </w:rPr>
        <w:t xml:space="preserve">n </w:t>
      </w:r>
      <w:r>
        <w:rPr>
          <w:b w:val="false"/>
          <w:bCs w:val="false"/>
          <w:sz w:val="30"/>
          <w:szCs w:val="30"/>
        </w:rPr>
        <w:t xml:space="preserve">vasárnap </w:t>
      </w:r>
      <w:r>
        <w:rPr>
          <w:b/>
          <w:bCs/>
          <w:sz w:val="30"/>
          <w:szCs w:val="30"/>
        </w:rPr>
        <w:t>1</w:t>
      </w:r>
      <w:r>
        <w:rPr>
          <w:rFonts w:eastAsia="Droid Sans Fallback" w:cs="FreeSans"/>
          <w:b/>
          <w:bCs/>
          <w:color w:val="auto"/>
          <w:kern w:val="2"/>
          <w:sz w:val="30"/>
          <w:szCs w:val="30"/>
          <w:lang w:val="hu-HU" w:eastAsia="zh-CN" w:bidi="hi-IN"/>
        </w:rPr>
        <w:t>8</w:t>
      </w:r>
      <w:r>
        <w:rPr>
          <w:b/>
          <w:bCs/>
          <w:sz w:val="30"/>
          <w:szCs w:val="30"/>
        </w:rPr>
        <w:t>.00 órakor</w:t>
      </w:r>
      <w:r>
        <w:rPr>
          <w:b w:val="false"/>
          <w:bCs w:val="false"/>
          <w:sz w:val="30"/>
          <w:szCs w:val="30"/>
        </w:rPr>
        <w:t xml:space="preserve"> pedig a 11 éves Budavári Gospel Kórus</w:t>
      </w:r>
      <w:r>
        <w:rPr>
          <w:b/>
          <w:bCs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ajándékoz meg születésnapi koncertjével.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Ebben az évben az áldozati vasárnap adományait újra a templomunk </w:t>
      </w:r>
      <w:r>
        <w:rPr>
          <w:rFonts w:eastAsia="Droid Sans Fallback" w:cs="FreeSans"/>
          <w:b/>
          <w:bCs/>
          <w:color w:val="auto"/>
          <w:kern w:val="2"/>
          <w:sz w:val="32"/>
          <w:szCs w:val="32"/>
          <w:lang w:val="hu-HU" w:eastAsia="zh-CN" w:bidi="hi-IN"/>
        </w:rPr>
        <w:t xml:space="preserve">külső tatarozásának előkészítésére, és az energia-takarékos megoldások megteremtésére </w:t>
      </w:r>
      <w:r>
        <w:rPr>
          <w:b/>
          <w:bCs/>
          <w:sz w:val="32"/>
          <w:szCs w:val="32"/>
        </w:rPr>
        <w:t xml:space="preserve">fogjuk fordítani. </w:t>
      </w:r>
    </w:p>
    <w:p>
      <w:pPr>
        <w:pStyle w:val="Normal"/>
        <w:jc w:val="both"/>
        <w:rPr/>
      </w:pPr>
      <w:r>
        <w:rPr>
          <w:rStyle w:val="Internethivatkozs"/>
          <w:b w:val="false"/>
          <w:bCs w:val="false"/>
          <w:color w:val="auto"/>
          <w:sz w:val="32"/>
          <w:szCs w:val="32"/>
          <w:u w:val="none"/>
        </w:rPr>
        <w:t xml:space="preserve">Látható,  hogy a templomunk kölső vakolata – az 1999-ben történt nagy tatarozás óta - jelentősen megromlott. A párkányok áznak, a vakolat több helyen hullik. </w:t>
      </w:r>
      <w:r>
        <w:rPr>
          <w:rStyle w:val="Internethivatkozs"/>
          <w:b/>
          <w:bCs/>
          <w:color w:val="auto"/>
          <w:sz w:val="32"/>
          <w:szCs w:val="32"/>
          <w:u w:val="none"/>
        </w:rPr>
        <w:t xml:space="preserve">Az </w:t>
      </w:r>
      <w:r>
        <w:rPr>
          <w:rStyle w:val="Internethivatkozs"/>
          <w:rFonts w:eastAsia="Droid Sans Fallback" w:cs="FreeSans"/>
          <w:b/>
          <w:bCs/>
          <w:color w:val="auto"/>
          <w:kern w:val="2"/>
          <w:sz w:val="32"/>
          <w:szCs w:val="32"/>
          <w:u w:val="none"/>
          <w:lang w:val="zxx" w:eastAsia="zxx" w:bidi="zxx"/>
        </w:rPr>
        <w:t>é</w:t>
      </w:r>
      <w:r>
        <w:rPr>
          <w:rStyle w:val="Internethivatkozs"/>
          <w:b/>
          <w:bCs/>
          <w:color w:val="auto"/>
          <w:sz w:val="32"/>
          <w:szCs w:val="32"/>
          <w:u w:val="none"/>
        </w:rPr>
        <w:t xml:space="preserve">pitési </w:t>
      </w:r>
      <w:r>
        <w:rPr>
          <w:rStyle w:val="Internethivatkozs"/>
          <w:rFonts w:eastAsia="Droid Sans Fallback" w:cs="FreeSans"/>
          <w:b/>
          <w:bCs/>
          <w:color w:val="auto"/>
          <w:kern w:val="2"/>
          <w:sz w:val="32"/>
          <w:szCs w:val="32"/>
          <w:u w:val="none"/>
          <w:lang w:val="zxx" w:eastAsia="zxx" w:bidi="zxx"/>
        </w:rPr>
        <w:t>m</w:t>
      </w:r>
      <w:r>
        <w:rPr>
          <w:rStyle w:val="Internethivatkozs"/>
          <w:b/>
          <w:bCs/>
          <w:color w:val="auto"/>
          <w:sz w:val="32"/>
          <w:szCs w:val="32"/>
          <w:u w:val="none"/>
        </w:rPr>
        <w:t>unkacsoportunk az idei évben a eresz-csatornák és a bádogos felületek javítását tervezte, amely még ebben az évben meg is történik.</w:t>
      </w:r>
      <w:r>
        <w:rPr>
          <w:rStyle w:val="Internethivatkozs"/>
          <w:b w:val="false"/>
          <w:bCs w:val="false"/>
          <w:color w:val="auto"/>
          <w:sz w:val="32"/>
          <w:szCs w:val="32"/>
          <w:u w:val="none"/>
        </w:rPr>
        <w:t xml:space="preserve"> A kivitelezővel a szeerződést megkötöttük. </w:t>
      </w:r>
    </w:p>
    <w:p>
      <w:pPr>
        <w:pStyle w:val="Normal"/>
        <w:jc w:val="both"/>
        <w:rPr/>
      </w:pPr>
      <w:r>
        <w:rPr>
          <w:rStyle w:val="Internethivatkozs"/>
          <w:b w:val="false"/>
          <w:bCs w:val="false"/>
          <w:color w:val="auto"/>
          <w:sz w:val="32"/>
          <w:szCs w:val="32"/>
          <w:u w:val="none"/>
        </w:rPr>
        <w:t>Tudjuk, hogy a teljes tatarozást a saját erőnkből nem fogjuk tudni meg</w:t>
      </w:r>
      <w:r>
        <w:rPr>
          <w:rStyle w:val="Internethivatkozs"/>
          <w:rFonts w:eastAsia="Droid Sans Fallback" w:cs="FreeSans"/>
          <w:b w:val="false"/>
          <w:bCs w:val="false"/>
          <w:color w:val="auto"/>
          <w:kern w:val="2"/>
          <w:sz w:val="32"/>
          <w:szCs w:val="32"/>
          <w:u w:val="none"/>
          <w:lang w:val="zxx" w:eastAsia="zxx" w:bidi="zxx"/>
        </w:rPr>
        <w:t>valósítani</w:t>
      </w:r>
      <w:r>
        <w:rPr>
          <w:rStyle w:val="Internethivatkozs"/>
          <w:b w:val="false"/>
          <w:bCs w:val="false"/>
          <w:color w:val="auto"/>
          <w:sz w:val="32"/>
          <w:szCs w:val="32"/>
          <w:u w:val="none"/>
        </w:rPr>
        <w:t xml:space="preserve">, de úgy döntöttünk, hogy előkészítő munkákat folytatjuk. A jelen helyzetben gondolnunk kell arra is, hogy miként tudunk majd energiatakarékos módon élni.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ab/>
      </w:r>
      <w:r>
        <w:rPr>
          <w:b w:val="false"/>
          <w:bCs w:val="false"/>
          <w:sz w:val="32"/>
          <w:szCs w:val="32"/>
        </w:rPr>
        <w:t xml:space="preserve">A presbitérium döntése alapján az áldozati vasárnapon befolyó </w:t>
      </w:r>
      <w:r>
        <w:rPr>
          <w:b/>
          <w:bCs/>
          <w:sz w:val="32"/>
          <w:szCs w:val="32"/>
        </w:rPr>
        <w:t xml:space="preserve">adományok 10%-t rászoruló evangélikus gyülekezetek támogatására fordítjuk, </w:t>
      </w:r>
      <w:r>
        <w:rPr>
          <w:b w:val="false"/>
          <w:bCs w:val="false"/>
          <w:sz w:val="32"/>
          <w:szCs w:val="32"/>
        </w:rPr>
        <w:t xml:space="preserve">hogy így fejezzük ki szolidaritásunkat azok felé, akik a mienkénél sokkal rosszabb körülmények között élnek. </w:t>
      </w:r>
      <w:r>
        <w:rPr>
          <w:b/>
          <w:bCs/>
          <w:sz w:val="32"/>
          <w:szCs w:val="32"/>
        </w:rPr>
        <w:t>S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10%-t pedig a gyermekek közötti szolgálat támogatására fordítjuk,</w:t>
      </w:r>
      <w:r>
        <w:rPr>
          <w:b w:val="false"/>
          <w:bCs w:val="false"/>
          <w:sz w:val="32"/>
          <w:szCs w:val="32"/>
        </w:rPr>
        <w:t xml:space="preserve">  és így tegyünk hitet amellett, hogy fontos számunkra a jövő!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Szeretettel hívjuk, várjuk hittestvéreinket 202</w:t>
      </w:r>
      <w:r>
        <w:rPr>
          <w:rFonts w:eastAsia="Droid Sans Fallback" w:cs="FreeSans"/>
          <w:b/>
          <w:bCs/>
          <w:color w:val="auto"/>
          <w:kern w:val="2"/>
          <w:sz w:val="32"/>
          <w:szCs w:val="32"/>
          <w:lang w:val="hu-HU" w:eastAsia="zh-CN" w:bidi="hi-IN"/>
        </w:rPr>
        <w:t>2</w:t>
      </w:r>
      <w:r>
        <w:rPr>
          <w:b/>
          <w:bCs/>
          <w:sz w:val="32"/>
          <w:szCs w:val="32"/>
        </w:rPr>
        <w:t xml:space="preserve">. októberében, 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a reformáció hónapjában minden istentiszteletünkre, 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külön szeretettel az áldozati vasárnapra!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Kérjük, hogy az </w:t>
      </w:r>
      <w:r>
        <w:rPr>
          <w:b/>
          <w:bCs/>
          <w:sz w:val="32"/>
          <w:szCs w:val="32"/>
        </w:rPr>
        <w:t>adományaikat - n</w:t>
      </w:r>
      <w:r>
        <w:rPr>
          <w:rFonts w:eastAsia="Droid Sans Fallback" w:cs="FreeSans"/>
          <w:b/>
          <w:bCs/>
          <w:color w:val="auto"/>
          <w:kern w:val="2"/>
          <w:sz w:val="32"/>
          <w:szCs w:val="32"/>
          <w:lang w:val="hu-HU" w:eastAsia="zh-CN" w:bidi="hi-IN"/>
        </w:rPr>
        <w:t>é</w:t>
      </w:r>
      <w:r>
        <w:rPr>
          <w:b/>
          <w:bCs/>
          <w:sz w:val="32"/>
          <w:szCs w:val="32"/>
        </w:rPr>
        <w:t>vvel ellátott borítékban</w:t>
      </w:r>
      <w:r>
        <w:rPr>
          <w:sz w:val="32"/>
          <w:szCs w:val="32"/>
        </w:rPr>
        <w:t xml:space="preserve"> - helyezzék a perselybe!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 valaki nem tud részt venni az áldozati vasárnapon, akkor az adományát </w:t>
      </w:r>
      <w:r>
        <w:rPr>
          <w:b/>
          <w:bCs/>
          <w:sz w:val="32"/>
          <w:szCs w:val="32"/>
        </w:rPr>
        <w:t>november 15-ig</w:t>
      </w:r>
      <w:r>
        <w:rPr>
          <w:sz w:val="32"/>
          <w:szCs w:val="32"/>
        </w:rPr>
        <w:t xml:space="preserve"> jutta</w:t>
      </w:r>
      <w:r>
        <w:rPr>
          <w:rFonts w:eastAsia="Droid Sans Fallback" w:cs="FreeSans"/>
          <w:color w:val="auto"/>
          <w:kern w:val="2"/>
          <w:sz w:val="32"/>
          <w:szCs w:val="32"/>
          <w:lang w:val="hu-HU" w:eastAsia="zh-CN" w:bidi="hi-IN"/>
        </w:rPr>
        <w:t xml:space="preserve">thatja </w:t>
      </w:r>
      <w:r>
        <w:rPr>
          <w:sz w:val="32"/>
          <w:szCs w:val="32"/>
        </w:rPr>
        <w:t xml:space="preserve">el névvel ellátott borítékban a Lelkészi Hivatalba,  vagy  átutalással/csekken az egyházközség számlájára. </w:t>
      </w:r>
      <w:r>
        <w:rPr>
          <w:b/>
          <w:bCs/>
          <w:sz w:val="32"/>
          <w:szCs w:val="32"/>
        </w:rPr>
        <w:t>(OTP - 11702036-22377827)</w:t>
      </w:r>
      <w:r>
        <w:rPr>
          <w:sz w:val="32"/>
          <w:szCs w:val="32"/>
        </w:rPr>
        <w:t xml:space="preserve"> Kérjük, hogy a közleményben tüntessék fel: </w:t>
      </w:r>
      <w:r>
        <w:rPr>
          <w:b/>
          <w:bCs/>
          <w:sz w:val="32"/>
          <w:szCs w:val="32"/>
        </w:rPr>
        <w:t>ÁLDOZATI VASÁRNAP 20</w:t>
      </w:r>
      <w:r>
        <w:rPr>
          <w:rFonts w:eastAsia="Droid Sans Fallback" w:cs="FreeSans"/>
          <w:b/>
          <w:bCs/>
          <w:color w:val="auto"/>
          <w:kern w:val="2"/>
          <w:sz w:val="32"/>
          <w:szCs w:val="32"/>
          <w:lang w:val="hu-HU" w:eastAsia="zh-CN" w:bidi="hi-IN"/>
        </w:rPr>
        <w:t>22</w:t>
      </w:r>
      <w:r>
        <w:rPr>
          <w:b/>
          <w:bCs/>
          <w:sz w:val="32"/>
          <w:szCs w:val="32"/>
        </w:rPr>
        <w:t xml:space="preserve">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ab/>
        <w:t>Az így befolyó adományokat kizárólag a fent megnevezett célokra fogjuk fordítani! A befolyt adományokról és felhasználásukról részletes tájékoztatót adunk a honlapunkon és a Budavári Hírmondóban.</w:t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tLeast" w:line="100"/>
        <w:jc w:val="center"/>
        <w:rPr>
          <w:b w:val="false"/>
          <w:b w:val="false"/>
          <w:bCs w:val="false"/>
          <w:position w:val="0"/>
          <w:sz w:val="32"/>
          <w:sz w:val="32"/>
          <w:szCs w:val="32"/>
          <w:vertAlign w:val="baseline"/>
        </w:rPr>
      </w:pPr>
      <w:r>
        <w:rPr>
          <w:b w:val="false"/>
          <w:bCs w:val="false"/>
          <w:position w:val="0"/>
          <w:sz w:val="32"/>
          <w:sz w:val="32"/>
          <w:szCs w:val="32"/>
          <w:vertAlign w:val="baseline"/>
        </w:rPr>
        <w:t xml:space="preserve">Adja Isten, hogy sokan és sokszor mondhassuk a zsoltárossal: </w:t>
        <w:br/>
      </w:r>
      <w:r>
        <w:rPr>
          <w:b/>
          <w:bCs/>
          <w:position w:val="0"/>
          <w:sz w:val="32"/>
          <w:sz w:val="32"/>
          <w:szCs w:val="32"/>
          <w:vertAlign w:val="baseline"/>
        </w:rPr>
        <w:t>„</w:t>
      </w:r>
      <w:r>
        <w:rPr>
          <w:rFonts w:eastAsia="Droid Sans Fallback" w:cs="FreeSans"/>
          <w:b/>
          <w:bCs/>
          <w:color w:val="auto"/>
          <w:kern w:val="2"/>
          <w:position w:val="0"/>
          <w:sz w:val="32"/>
          <w:sz w:val="32"/>
          <w:szCs w:val="32"/>
          <w:vertAlign w:val="baseline"/>
          <w:lang w:val="hu-HU" w:eastAsia="zh-CN" w:bidi="hi-IN"/>
        </w:rPr>
        <w:t>B</w:t>
      </w:r>
      <w:r>
        <w:rPr>
          <w:b/>
          <w:bCs/>
          <w:position w:val="0"/>
          <w:sz w:val="32"/>
          <w:sz w:val="32"/>
          <w:szCs w:val="32"/>
          <w:vertAlign w:val="baseline"/>
        </w:rPr>
        <w:t xml:space="preserve">emehetek házadba, mert te nagyon szeretsz engem, </w:t>
      </w:r>
    </w:p>
    <w:p>
      <w:pPr>
        <w:pStyle w:val="Normal"/>
        <w:spacing w:lineRule="atLeast" w:line="100"/>
        <w:jc w:val="center"/>
        <w:rPr>
          <w:b w:val="false"/>
          <w:b w:val="false"/>
          <w:bCs w:val="false"/>
          <w:position w:val="0"/>
          <w:sz w:val="32"/>
          <w:sz w:val="32"/>
          <w:szCs w:val="32"/>
          <w:vertAlign w:val="baseline"/>
        </w:rPr>
      </w:pPr>
      <w:r>
        <w:rPr>
          <w:b/>
          <w:bCs/>
          <w:position w:val="0"/>
          <w:sz w:val="32"/>
          <w:sz w:val="32"/>
          <w:szCs w:val="32"/>
          <w:vertAlign w:val="baseline"/>
        </w:rPr>
        <w:t xml:space="preserve">és szent templomodban leborulok, mert tisztellek téged.” </w:t>
      </w:r>
      <w:r>
        <w:rPr>
          <w:b w:val="false"/>
          <w:bCs w:val="false"/>
          <w:position w:val="0"/>
          <w:sz w:val="32"/>
          <w:sz w:val="32"/>
          <w:szCs w:val="32"/>
          <w:vertAlign w:val="baseline"/>
        </w:rPr>
        <w:b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Erős vár a mi Istenünk! 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020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2"/>
        <w:gridCol w:w="2441"/>
        <w:gridCol w:w="2661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Bence Imre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Heinczinger Orsolya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Péter Zoltán</w:t>
            </w:r>
          </w:p>
        </w:tc>
        <w:tc>
          <w:tcPr>
            <w:tcW w:w="2661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Bencéné Szabó Márta</w:t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lelkész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felügyelő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lelkész</w:t>
            </w:r>
          </w:p>
        </w:tc>
        <w:tc>
          <w:tcPr>
            <w:tcW w:w="2661" w:type="dxa"/>
            <w:tcBorders/>
            <w:shd w:fill="auto" w:val="clear"/>
          </w:tcPr>
          <w:p>
            <w:pPr>
              <w:pStyle w:val="Tblzattartalom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lelkész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-85725</wp:posOffset>
            </wp:positionH>
            <wp:positionV relativeFrom="paragraph">
              <wp:posOffset>9525</wp:posOffset>
            </wp:positionV>
            <wp:extent cx="6480810" cy="1264285"/>
            <wp:effectExtent l="0" t="0" r="0" b="0"/>
            <wp:wrapNone/>
            <wp:docPr id="2" name="Kép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Budapest, 202</w:t>
      </w:r>
      <w:r>
        <w:rPr>
          <w:rFonts w:eastAsia="Droid Sans Fallback" w:cs="FreeSans"/>
          <w:color w:val="auto"/>
          <w:kern w:val="2"/>
          <w:sz w:val="30"/>
          <w:szCs w:val="30"/>
          <w:lang w:val="hu-HU" w:eastAsia="zh-CN" w:bidi="hi-IN"/>
        </w:rPr>
        <w:t>2</w:t>
      </w:r>
      <w:r>
        <w:rPr>
          <w:sz w:val="30"/>
          <w:szCs w:val="30"/>
        </w:rPr>
        <w:t>. szeptember</w:t>
      </w:r>
      <w:r>
        <w:rPr>
          <w:rFonts w:eastAsia="Droid Sans Fallback" w:cs="FreeSans"/>
          <w:color w:val="auto"/>
          <w:kern w:val="2"/>
          <w:sz w:val="30"/>
          <w:szCs w:val="30"/>
          <w:lang w:val="hu-HU" w:eastAsia="zh-CN" w:bidi="hi-IN"/>
        </w:rPr>
        <w:t xml:space="preserve"> 18</w:t>
      </w:r>
      <w:r>
        <w:rPr>
          <w:sz w:val="30"/>
          <w:szCs w:val="30"/>
        </w:rPr>
        <w:t xml:space="preserve">. </w:t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850" w:right="850" w:gutter="0" w:header="850" w:top="1409" w:footer="72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Times New Roman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auto"/>
    <w:pitch w:val="default"/>
  </w:font>
  <w:font w:name="URW Chancery L"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 Regular" w:cs="FreeSans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hu-HU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fejsllb">
    <w:name w:val="Élőfej és élőláb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fej">
    <w:name w:val="Header"/>
    <w:basedOn w:val="Normal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Llb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ti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35299</TotalTime>
  <Application>LibreOffice/7.3.6.2$Linux_X86_64 LibreOffice_project/30$Build-2</Application>
  <AppVersion>15.0000</AppVersion>
  <Pages>2</Pages>
  <Words>474</Words>
  <Characters>3039</Characters>
  <CharactersWithSpaces>3508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2013-09-25T10:46:14Z</dcterms:created>
  <dc:creator>Bence Imre</dc:creator>
  <dc:description/>
  <dc:language>hu-HU</dc:language>
  <cp:lastModifiedBy/>
  <cp:lastPrinted>2021-10-06T19:21:27Z</cp:lastPrinted>
  <dcterms:modified xsi:type="dcterms:W3CDTF">2022-09-30T11:07:18Z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