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D3A1D" w:rsidRDefault="005D4611">
      <w:pPr>
        <w:rPr>
          <w:rFonts w:ascii="Times New Roman" w:hAnsi="Times New Roman" w:cs="Times New Roman"/>
          <w:b/>
          <w:bCs/>
          <w:sz w:val="28"/>
          <w:szCs w:val="28"/>
        </w:rPr>
      </w:pPr>
      <w:r w:rsidRPr="005D4611">
        <w:rPr>
          <w:rFonts w:ascii="Times New Roman" w:hAnsi="Times New Roman" w:cs="Times New Roman"/>
          <w:b/>
          <w:bCs/>
          <w:sz w:val="28"/>
          <w:szCs w:val="28"/>
        </w:rPr>
        <w:t>Adatvédelmi tiszt</w:t>
      </w:r>
      <w:r>
        <w:rPr>
          <w:rFonts w:ascii="Times New Roman" w:hAnsi="Times New Roman" w:cs="Times New Roman"/>
          <w:b/>
          <w:bCs/>
          <w:sz w:val="28"/>
          <w:szCs w:val="28"/>
        </w:rPr>
        <w:t>v</w:t>
      </w:r>
      <w:r w:rsidRPr="005D4611">
        <w:rPr>
          <w:rFonts w:ascii="Times New Roman" w:hAnsi="Times New Roman" w:cs="Times New Roman"/>
          <w:b/>
          <w:bCs/>
          <w:sz w:val="28"/>
          <w:szCs w:val="28"/>
        </w:rPr>
        <w:t>iselő képzés:</w:t>
      </w:r>
    </w:p>
    <w:p w:rsidR="005D4611" w:rsidRDefault="005D4611" w:rsidP="005D4611">
      <w:pPr>
        <w:jc w:val="both"/>
        <w:rPr>
          <w:rFonts w:ascii="Times New Roman" w:hAnsi="Times New Roman" w:cs="Times New Roman"/>
          <w:sz w:val="24"/>
          <w:szCs w:val="24"/>
        </w:rPr>
      </w:pPr>
      <w:r w:rsidRPr="005D4611">
        <w:rPr>
          <w:rFonts w:ascii="Times New Roman" w:hAnsi="Times New Roman" w:cs="Times New Roman"/>
          <w:sz w:val="24"/>
          <w:szCs w:val="24"/>
        </w:rPr>
        <w:t>Az általános adatvédelmi rendeletet 2016. április 27-én fogadta el, majd két éves felkészülési időt követően 2018. május 25-től kell alkalmazni az Európai Gazdasági Térség [EGT] országaiban. Az EGT több országot foglal magába, mint az Európai Unió [EU]. Tagjai: az EU 27 tagállama [Ausztria, Belgium, Bulgária, Ciprus, Csehország, Dánia, Észtország, Finnország, Franciaország, Görögország, Hollandia, Horvátország, Írország, Lengyelország, Lettország, Litvánia, Luxemburg, Magyarország, Málta, Németország, Olaszország, Portugália, Románia, Spanyolország, Svédország, Szlovákia, Szlovénia], valamint Izland, Lichtenstein és Norvégia.</w:t>
      </w:r>
    </w:p>
    <w:p w:rsidR="005D4611" w:rsidRDefault="005D4611" w:rsidP="005D4611">
      <w:pPr>
        <w:jc w:val="both"/>
        <w:rPr>
          <w:rFonts w:ascii="Times New Roman" w:hAnsi="Times New Roman" w:cs="Times New Roman"/>
          <w:sz w:val="24"/>
          <w:szCs w:val="24"/>
        </w:rPr>
      </w:pPr>
    </w:p>
    <w:p w:rsidR="005D4611" w:rsidRPr="00A91A7E" w:rsidRDefault="005D4611" w:rsidP="005D4611">
      <w:pPr>
        <w:jc w:val="both"/>
        <w:rPr>
          <w:rFonts w:ascii="Times New Roman" w:hAnsi="Times New Roman" w:cs="Times New Roman"/>
          <w:b/>
          <w:bCs/>
          <w:sz w:val="28"/>
          <w:szCs w:val="28"/>
        </w:rPr>
      </w:pPr>
      <w:r w:rsidRPr="00A91A7E">
        <w:rPr>
          <w:rFonts w:ascii="Times New Roman" w:hAnsi="Times New Roman" w:cs="Times New Roman"/>
          <w:b/>
          <w:bCs/>
          <w:sz w:val="28"/>
          <w:szCs w:val="28"/>
        </w:rPr>
        <w:t>G</w:t>
      </w:r>
      <w:r w:rsidRPr="00A91A7E">
        <w:rPr>
          <w:rFonts w:ascii="Times New Roman" w:hAnsi="Times New Roman" w:cs="Times New Roman"/>
          <w:sz w:val="28"/>
          <w:szCs w:val="28"/>
        </w:rPr>
        <w:t>eneral </w:t>
      </w:r>
      <w:r w:rsidRPr="00A91A7E">
        <w:rPr>
          <w:rFonts w:ascii="Times New Roman" w:hAnsi="Times New Roman" w:cs="Times New Roman"/>
          <w:b/>
          <w:bCs/>
          <w:sz w:val="28"/>
          <w:szCs w:val="28"/>
        </w:rPr>
        <w:t>D</w:t>
      </w:r>
      <w:r w:rsidRPr="00A91A7E">
        <w:rPr>
          <w:rFonts w:ascii="Times New Roman" w:hAnsi="Times New Roman" w:cs="Times New Roman"/>
          <w:sz w:val="28"/>
          <w:szCs w:val="28"/>
        </w:rPr>
        <w:t>ata </w:t>
      </w:r>
      <w:r w:rsidRPr="00A91A7E">
        <w:rPr>
          <w:rFonts w:ascii="Times New Roman" w:hAnsi="Times New Roman" w:cs="Times New Roman"/>
          <w:b/>
          <w:bCs/>
          <w:sz w:val="28"/>
          <w:szCs w:val="28"/>
        </w:rPr>
        <w:t>P</w:t>
      </w:r>
      <w:r w:rsidRPr="00A91A7E">
        <w:rPr>
          <w:rFonts w:ascii="Times New Roman" w:hAnsi="Times New Roman" w:cs="Times New Roman"/>
          <w:sz w:val="28"/>
          <w:szCs w:val="28"/>
        </w:rPr>
        <w:t>rotection </w:t>
      </w:r>
      <w:r w:rsidRPr="00A91A7E">
        <w:rPr>
          <w:rFonts w:ascii="Times New Roman" w:hAnsi="Times New Roman" w:cs="Times New Roman"/>
          <w:b/>
          <w:bCs/>
          <w:sz w:val="28"/>
          <w:szCs w:val="28"/>
        </w:rPr>
        <w:t>R</w:t>
      </w:r>
      <w:r w:rsidRPr="00A91A7E">
        <w:rPr>
          <w:rFonts w:ascii="Times New Roman" w:hAnsi="Times New Roman" w:cs="Times New Roman"/>
          <w:sz w:val="28"/>
          <w:szCs w:val="28"/>
        </w:rPr>
        <w:t>egulation (általános adatvédelmi rendelet) = </w:t>
      </w:r>
      <w:r w:rsidRPr="00A91A7E">
        <w:rPr>
          <w:rFonts w:ascii="Times New Roman" w:hAnsi="Times New Roman" w:cs="Times New Roman"/>
          <w:b/>
          <w:bCs/>
          <w:sz w:val="28"/>
          <w:szCs w:val="28"/>
        </w:rPr>
        <w:t>GDPR</w:t>
      </w:r>
    </w:p>
    <w:p w:rsidR="005D4611" w:rsidRDefault="005D4611" w:rsidP="005D4611">
      <w:pPr>
        <w:jc w:val="both"/>
        <w:rPr>
          <w:rFonts w:ascii="Times New Roman" w:hAnsi="Times New Roman" w:cs="Times New Roman"/>
          <w:b/>
          <w:bCs/>
          <w:sz w:val="24"/>
          <w:szCs w:val="24"/>
        </w:rPr>
      </w:pPr>
    </w:p>
    <w:p w:rsidR="005D4611" w:rsidRPr="005D4611" w:rsidRDefault="005D4611" w:rsidP="005D4611">
      <w:pPr>
        <w:jc w:val="both"/>
        <w:rPr>
          <w:rFonts w:ascii="Times New Roman" w:hAnsi="Times New Roman" w:cs="Times New Roman"/>
          <w:sz w:val="24"/>
          <w:szCs w:val="24"/>
        </w:rPr>
      </w:pPr>
      <w:r w:rsidRPr="005D4611">
        <w:rPr>
          <w:rFonts w:ascii="Times New Roman" w:hAnsi="Times New Roman" w:cs="Times New Roman"/>
          <w:sz w:val="24"/>
          <w:szCs w:val="24"/>
        </w:rPr>
        <w:t>A GDPR ún. kötelező és közvetlen alkalmazású jogszabály az EGT tagállamiban, így Magyarországon is. Kötelező, mert minden államban alkalmazni kell. Közvetlen, vagyis prioritást élvez az adott tagállam belső jogával szemben, valamint nem kell belső jogszabály az adott tagállam jogforrási rendszerébe illesztéséhez. [Szemben például a Gyermek jogairól szóló, New Yorkban, 1989. november 20-án kelt Egyezményt az 1991. évi LXIV. törvénnyel hirdették ki, és ezen kihirdetést követően épült be a magyar jogforrási rendszerbe.</w:t>
      </w:r>
    </w:p>
    <w:p w:rsidR="005D4611" w:rsidRPr="005D4611" w:rsidRDefault="005D4611" w:rsidP="005D4611">
      <w:pPr>
        <w:jc w:val="both"/>
        <w:rPr>
          <w:rFonts w:ascii="Times New Roman" w:hAnsi="Times New Roman" w:cs="Times New Roman"/>
          <w:sz w:val="24"/>
          <w:szCs w:val="24"/>
        </w:rPr>
      </w:pPr>
      <w:r w:rsidRPr="005D4611">
        <w:rPr>
          <w:rFonts w:ascii="Times New Roman" w:hAnsi="Times New Roman" w:cs="Times New Roman"/>
          <w:sz w:val="24"/>
          <w:szCs w:val="24"/>
        </w:rPr>
        <w:t>A GDPR-t az EU Hivatalos Lapjában hirdették ki, ahol minden hivatalos nyelven – köztük magyarul is – hozzáférhető az alábbi helyen:</w:t>
      </w:r>
    </w:p>
    <w:p w:rsidR="005D4611" w:rsidRPr="005D4611" w:rsidRDefault="005D4611" w:rsidP="005D4611">
      <w:pPr>
        <w:jc w:val="both"/>
        <w:rPr>
          <w:rFonts w:ascii="Times New Roman" w:hAnsi="Times New Roman" w:cs="Times New Roman"/>
          <w:sz w:val="24"/>
          <w:szCs w:val="24"/>
        </w:rPr>
      </w:pPr>
      <w:hyperlink r:id="rId5" w:history="1">
        <w:r w:rsidRPr="005D4611">
          <w:rPr>
            <w:rStyle w:val="Hiperhivatkozs"/>
            <w:rFonts w:ascii="Times New Roman" w:hAnsi="Times New Roman" w:cs="Times New Roman"/>
            <w:sz w:val="24"/>
            <w:szCs w:val="24"/>
          </w:rPr>
          <w:t>https://eur-lex.europa.eu/legal-content/HU/TXT/HTML/?uri=CELEX:32016R0679</w:t>
        </w:r>
      </w:hyperlink>
    </w:p>
    <w:p w:rsidR="005D4611" w:rsidRPr="005D4611" w:rsidRDefault="005D4611" w:rsidP="005D4611">
      <w:pPr>
        <w:jc w:val="both"/>
        <w:rPr>
          <w:rFonts w:ascii="Times New Roman" w:hAnsi="Times New Roman" w:cs="Times New Roman"/>
          <w:sz w:val="24"/>
          <w:szCs w:val="24"/>
        </w:rPr>
      </w:pPr>
      <w:r w:rsidRPr="005D4611">
        <w:rPr>
          <w:rFonts w:ascii="Times New Roman" w:hAnsi="Times New Roman" w:cs="Times New Roman"/>
          <w:sz w:val="24"/>
          <w:szCs w:val="24"/>
        </w:rPr>
        <w:t>Az adatvédelemmel kapcsolatos kérdéseket szabályoz a GDPR-en kívül </w:t>
      </w:r>
      <w:r w:rsidRPr="005D4611">
        <w:rPr>
          <w:rFonts w:ascii="Times New Roman" w:hAnsi="Times New Roman" w:cs="Times New Roman"/>
          <w:b/>
          <w:bCs/>
          <w:sz w:val="24"/>
          <w:szCs w:val="24"/>
        </w:rPr>
        <w:t>az információs önrendelkezési jogról és az információszabadságról szóló 2011. évi CXII. törvény [Infotv.]</w:t>
      </w:r>
      <w:r w:rsidRPr="005D4611">
        <w:rPr>
          <w:rFonts w:ascii="Times New Roman" w:hAnsi="Times New Roman" w:cs="Times New Roman"/>
          <w:sz w:val="24"/>
          <w:szCs w:val="24"/>
        </w:rPr>
        <w:t>.</w:t>
      </w:r>
    </w:p>
    <w:p w:rsidR="005D4611" w:rsidRPr="005D4611" w:rsidRDefault="005D4611" w:rsidP="005D4611">
      <w:pPr>
        <w:rPr>
          <w:rFonts w:ascii="Times New Roman" w:hAnsi="Times New Roman" w:cs="Times New Roman"/>
          <w:sz w:val="28"/>
          <w:szCs w:val="28"/>
        </w:rPr>
      </w:pPr>
      <w:r w:rsidRPr="005D4611">
        <w:rPr>
          <w:rFonts w:ascii="Times New Roman" w:hAnsi="Times New Roman" w:cs="Times New Roman"/>
          <w:sz w:val="28"/>
          <w:szCs w:val="28"/>
          <w:u w:val="single"/>
        </w:rPr>
        <w:t>A köznevelési intézmények adatkezelésével kapcsolatosan további fontos szabályokat tartalmaznak az alábbi jogszabályok:</w:t>
      </w:r>
    </w:p>
    <w:p w:rsidR="005D4611" w:rsidRPr="005D4611" w:rsidRDefault="005D4611" w:rsidP="005D4611">
      <w:pPr>
        <w:rPr>
          <w:rFonts w:ascii="Times New Roman" w:hAnsi="Times New Roman" w:cs="Times New Roman"/>
          <w:sz w:val="28"/>
          <w:szCs w:val="28"/>
        </w:rPr>
      </w:pPr>
      <w:r w:rsidRPr="005D4611">
        <w:rPr>
          <w:rFonts w:ascii="Times New Roman" w:hAnsi="Times New Roman" w:cs="Times New Roman"/>
          <w:b/>
          <w:bCs/>
          <w:sz w:val="28"/>
          <w:szCs w:val="28"/>
        </w:rPr>
        <w:t>a közalkalmazottak jogállásáról szóló 1992. évi XXXIII. törvény,</w:t>
      </w:r>
    </w:p>
    <w:p w:rsidR="005D4611" w:rsidRPr="005D4611" w:rsidRDefault="005D4611" w:rsidP="005D4611">
      <w:pPr>
        <w:rPr>
          <w:rFonts w:ascii="Times New Roman" w:hAnsi="Times New Roman" w:cs="Times New Roman"/>
          <w:sz w:val="28"/>
          <w:szCs w:val="28"/>
        </w:rPr>
      </w:pPr>
      <w:hyperlink r:id="rId6" w:history="1">
        <w:r w:rsidRPr="005D4611">
          <w:rPr>
            <w:rStyle w:val="Hiperhivatkozs"/>
            <w:rFonts w:ascii="Times New Roman" w:hAnsi="Times New Roman" w:cs="Times New Roman"/>
            <w:sz w:val="28"/>
            <w:szCs w:val="28"/>
          </w:rPr>
          <w:t>https://net.jogtar.hu/jogszabaly?docid=99200033.tv</w:t>
        </w:r>
      </w:hyperlink>
    </w:p>
    <w:p w:rsidR="005D4611" w:rsidRPr="005D4611" w:rsidRDefault="005D4611" w:rsidP="005D4611">
      <w:pPr>
        <w:rPr>
          <w:rFonts w:ascii="Times New Roman" w:hAnsi="Times New Roman" w:cs="Times New Roman"/>
          <w:sz w:val="28"/>
          <w:szCs w:val="28"/>
        </w:rPr>
      </w:pPr>
      <w:r w:rsidRPr="005D4611">
        <w:rPr>
          <w:rFonts w:ascii="Times New Roman" w:hAnsi="Times New Roman" w:cs="Times New Roman"/>
          <w:b/>
          <w:bCs/>
          <w:sz w:val="28"/>
          <w:szCs w:val="28"/>
        </w:rPr>
        <w:t>a nemzeti köznevelésről szóló 2011. évi CXC. törvény,</w:t>
      </w:r>
    </w:p>
    <w:p w:rsidR="005D4611" w:rsidRPr="005D4611" w:rsidRDefault="005D4611" w:rsidP="005D4611">
      <w:pPr>
        <w:rPr>
          <w:rFonts w:ascii="Times New Roman" w:hAnsi="Times New Roman" w:cs="Times New Roman"/>
          <w:sz w:val="28"/>
          <w:szCs w:val="28"/>
        </w:rPr>
      </w:pPr>
      <w:hyperlink r:id="rId7" w:history="1">
        <w:r w:rsidRPr="005D4611">
          <w:rPr>
            <w:rStyle w:val="Hiperhivatkozs"/>
            <w:rFonts w:ascii="Times New Roman" w:hAnsi="Times New Roman" w:cs="Times New Roman"/>
            <w:sz w:val="28"/>
            <w:szCs w:val="28"/>
          </w:rPr>
          <w:t>https://net.jogtar.hu/jogszabaly?docid=a1100190.tv</w:t>
        </w:r>
      </w:hyperlink>
    </w:p>
    <w:p w:rsidR="005D4611" w:rsidRPr="005D4611" w:rsidRDefault="005D4611" w:rsidP="005D4611">
      <w:pPr>
        <w:rPr>
          <w:rFonts w:ascii="Times New Roman" w:hAnsi="Times New Roman" w:cs="Times New Roman"/>
          <w:sz w:val="28"/>
          <w:szCs w:val="28"/>
        </w:rPr>
      </w:pPr>
      <w:r w:rsidRPr="005D4611">
        <w:rPr>
          <w:rFonts w:ascii="Times New Roman" w:hAnsi="Times New Roman" w:cs="Times New Roman"/>
          <w:b/>
          <w:bCs/>
          <w:sz w:val="28"/>
          <w:szCs w:val="28"/>
        </w:rPr>
        <w:t>a nemzeti köznevelésről szóló törvény végrehajtásáról szóló 229/2012. (VIII.28.) Korm. rendelet</w:t>
      </w:r>
    </w:p>
    <w:p w:rsidR="005D4611" w:rsidRPr="005D4611" w:rsidRDefault="005D4611" w:rsidP="005D4611">
      <w:pPr>
        <w:rPr>
          <w:rFonts w:ascii="Times New Roman" w:hAnsi="Times New Roman" w:cs="Times New Roman"/>
          <w:sz w:val="28"/>
          <w:szCs w:val="28"/>
        </w:rPr>
      </w:pPr>
      <w:hyperlink r:id="rId8" w:history="1">
        <w:r w:rsidRPr="005D4611">
          <w:rPr>
            <w:rStyle w:val="Hiperhivatkozs"/>
            <w:rFonts w:ascii="Times New Roman" w:hAnsi="Times New Roman" w:cs="Times New Roman"/>
            <w:sz w:val="28"/>
            <w:szCs w:val="28"/>
          </w:rPr>
          <w:t>https://net.jogtar.hu/jogszabaly?docid=a1200229.kor</w:t>
        </w:r>
      </w:hyperlink>
    </w:p>
    <w:p w:rsidR="005D4611" w:rsidRPr="005D4611" w:rsidRDefault="005D4611" w:rsidP="005D4611">
      <w:pPr>
        <w:rPr>
          <w:rFonts w:ascii="Times New Roman" w:hAnsi="Times New Roman" w:cs="Times New Roman"/>
          <w:sz w:val="28"/>
          <w:szCs w:val="28"/>
        </w:rPr>
      </w:pPr>
      <w:r w:rsidRPr="005D4611">
        <w:rPr>
          <w:rFonts w:ascii="Times New Roman" w:hAnsi="Times New Roman" w:cs="Times New Roman"/>
          <w:sz w:val="28"/>
          <w:szCs w:val="28"/>
        </w:rPr>
        <w:t>a nevelési-oktatási intézmények működéséről és a köznevelési intézmények névhasználatáról szóló 20/2012. (VIII.30.) EMMI rendelet</w:t>
      </w:r>
    </w:p>
    <w:p w:rsidR="005D4611" w:rsidRPr="005D4611" w:rsidRDefault="005D4611" w:rsidP="005D4611">
      <w:pPr>
        <w:rPr>
          <w:rFonts w:ascii="Times New Roman" w:hAnsi="Times New Roman" w:cs="Times New Roman"/>
          <w:sz w:val="28"/>
          <w:szCs w:val="28"/>
        </w:rPr>
      </w:pPr>
      <w:hyperlink r:id="rId9" w:history="1">
        <w:r w:rsidRPr="005D4611">
          <w:rPr>
            <w:rStyle w:val="Hiperhivatkozs"/>
            <w:rFonts w:ascii="Times New Roman" w:hAnsi="Times New Roman" w:cs="Times New Roman"/>
            <w:sz w:val="28"/>
            <w:szCs w:val="28"/>
          </w:rPr>
          <w:t>https://net.jogtar.hu/jogszabaly?docid=a1200020.emm</w:t>
        </w:r>
      </w:hyperlink>
    </w:p>
    <w:p w:rsidR="005D4611" w:rsidRPr="005D4611" w:rsidRDefault="005D4611" w:rsidP="005D4611">
      <w:pPr>
        <w:rPr>
          <w:rFonts w:ascii="Times New Roman" w:hAnsi="Times New Roman" w:cs="Times New Roman"/>
          <w:sz w:val="28"/>
          <w:szCs w:val="28"/>
        </w:rPr>
      </w:pPr>
      <w:r w:rsidRPr="005D4611">
        <w:rPr>
          <w:rFonts w:ascii="Times New Roman" w:hAnsi="Times New Roman" w:cs="Times New Roman"/>
          <w:sz w:val="28"/>
          <w:szCs w:val="28"/>
        </w:rPr>
        <w:lastRenderedPageBreak/>
        <w:t>A köznevelési intézmények feladatellátásával kapcsolatban fontos ismerni még a </w:t>
      </w:r>
      <w:r w:rsidRPr="005D4611">
        <w:rPr>
          <w:rFonts w:ascii="Times New Roman" w:hAnsi="Times New Roman" w:cs="Times New Roman"/>
          <w:b/>
          <w:bCs/>
          <w:sz w:val="28"/>
          <w:szCs w:val="28"/>
        </w:rPr>
        <w:t>Nemzeti Adatvédelmi és Információszabadság Hatóság [NAIH]</w:t>
      </w:r>
      <w:r w:rsidRPr="005D4611">
        <w:rPr>
          <w:rFonts w:ascii="Times New Roman" w:hAnsi="Times New Roman" w:cs="Times New Roman"/>
          <w:sz w:val="28"/>
          <w:szCs w:val="28"/>
        </w:rPr>
        <w:t> állásfoglalásait, tájékoztatóit valamit egyedi ügyekben hozott határozatait is.</w:t>
      </w:r>
    </w:p>
    <w:p w:rsidR="005D4611" w:rsidRPr="005D4611" w:rsidRDefault="005D4611" w:rsidP="005D4611">
      <w:pPr>
        <w:rPr>
          <w:rFonts w:ascii="Times New Roman" w:hAnsi="Times New Roman" w:cs="Times New Roman"/>
          <w:sz w:val="28"/>
          <w:szCs w:val="28"/>
        </w:rPr>
      </w:pPr>
      <w:hyperlink r:id="rId10" w:history="1">
        <w:r w:rsidRPr="005D4611">
          <w:rPr>
            <w:rStyle w:val="Hiperhivatkozs"/>
            <w:rFonts w:ascii="Times New Roman" w:hAnsi="Times New Roman" w:cs="Times New Roman"/>
            <w:sz w:val="28"/>
            <w:szCs w:val="28"/>
          </w:rPr>
          <w:t>https://naih.hu/</w:t>
        </w:r>
      </w:hyperlink>
    </w:p>
    <w:p w:rsidR="005D4611" w:rsidRPr="005D4611" w:rsidRDefault="005D4611" w:rsidP="005D4611">
      <w:pPr>
        <w:rPr>
          <w:rFonts w:ascii="Times New Roman" w:hAnsi="Times New Roman" w:cs="Times New Roman"/>
          <w:sz w:val="28"/>
          <w:szCs w:val="28"/>
        </w:rPr>
      </w:pPr>
      <w:r w:rsidRPr="005D4611">
        <w:rPr>
          <w:rFonts w:ascii="Times New Roman" w:hAnsi="Times New Roman" w:cs="Times New Roman"/>
          <w:b/>
          <w:bCs/>
          <w:sz w:val="28"/>
          <w:szCs w:val="28"/>
        </w:rPr>
        <w:t>1. A GDPR tárgyi hatálya</w:t>
      </w:r>
    </w:p>
    <w:p w:rsidR="005D4611" w:rsidRPr="005D4611" w:rsidRDefault="005D4611" w:rsidP="005D4611">
      <w:pPr>
        <w:rPr>
          <w:rFonts w:ascii="Times New Roman" w:hAnsi="Times New Roman" w:cs="Times New Roman"/>
          <w:sz w:val="28"/>
          <w:szCs w:val="28"/>
        </w:rPr>
      </w:pPr>
      <w:r w:rsidRPr="005D4611">
        <w:rPr>
          <w:rFonts w:ascii="Times New Roman" w:hAnsi="Times New Roman" w:cs="Times New Roman"/>
          <w:sz w:val="28"/>
          <w:szCs w:val="28"/>
        </w:rPr>
        <w:t>A GDPR </w:t>
      </w:r>
      <w:r w:rsidRPr="005D4611">
        <w:rPr>
          <w:rFonts w:ascii="Times New Roman" w:hAnsi="Times New Roman" w:cs="Times New Roman"/>
          <w:b/>
          <w:bCs/>
          <w:sz w:val="28"/>
          <w:szCs w:val="28"/>
        </w:rPr>
        <w:t>tárgyi hatály</w:t>
      </w:r>
      <w:r w:rsidRPr="005D4611">
        <w:rPr>
          <w:rFonts w:ascii="Times New Roman" w:hAnsi="Times New Roman" w:cs="Times New Roman"/>
          <w:sz w:val="28"/>
          <w:szCs w:val="28"/>
        </w:rPr>
        <w:t>a kiterjed a személyes adatok automatizált és nem automatizált kezelésére. [GDPR 2. cikk]</w:t>
      </w:r>
    </w:p>
    <w:p w:rsidR="005D4611" w:rsidRPr="005D4611" w:rsidRDefault="005D4611" w:rsidP="005D4611">
      <w:pPr>
        <w:rPr>
          <w:rFonts w:ascii="Times New Roman" w:hAnsi="Times New Roman" w:cs="Times New Roman"/>
          <w:sz w:val="28"/>
          <w:szCs w:val="28"/>
        </w:rPr>
      </w:pPr>
      <w:r w:rsidRPr="005D4611">
        <w:rPr>
          <w:rFonts w:ascii="Times New Roman" w:hAnsi="Times New Roman" w:cs="Times New Roman"/>
          <w:sz w:val="28"/>
          <w:szCs w:val="28"/>
        </w:rPr>
        <w:t>Automatizált adatkezelésnek minősül a bármely számítógépes rendszerrel végzett adatkezelés.</w:t>
      </w:r>
    </w:p>
    <w:p w:rsidR="005D4611" w:rsidRPr="005D4611" w:rsidRDefault="005D4611" w:rsidP="005D4611">
      <w:pPr>
        <w:rPr>
          <w:rFonts w:ascii="Times New Roman" w:hAnsi="Times New Roman" w:cs="Times New Roman"/>
          <w:sz w:val="28"/>
          <w:szCs w:val="28"/>
        </w:rPr>
      </w:pPr>
      <w:r w:rsidRPr="005D4611">
        <w:rPr>
          <w:rFonts w:ascii="Times New Roman" w:hAnsi="Times New Roman" w:cs="Times New Roman"/>
          <w:sz w:val="28"/>
          <w:szCs w:val="28"/>
        </w:rPr>
        <w:t>A nem automatizált az ún. manuális adatkezelés. Ebben az esetben az adatok akkor tartoznak a GDPR hatálya alá, ha azokat valamilyen szempont alapján állományba rendezték (pl.: érintettek neve alapján ábécérendbe szervezték)</w:t>
      </w:r>
    </w:p>
    <w:p w:rsidR="005D4611" w:rsidRPr="005D4611" w:rsidRDefault="005D4611" w:rsidP="005D4611">
      <w:pPr>
        <w:rPr>
          <w:rFonts w:ascii="Times New Roman" w:hAnsi="Times New Roman" w:cs="Times New Roman"/>
          <w:sz w:val="28"/>
          <w:szCs w:val="28"/>
        </w:rPr>
      </w:pPr>
      <w:r w:rsidRPr="005D4611">
        <w:rPr>
          <w:rFonts w:ascii="Times New Roman" w:hAnsi="Times New Roman" w:cs="Times New Roman"/>
          <w:b/>
          <w:bCs/>
          <w:sz w:val="28"/>
          <w:szCs w:val="28"/>
        </w:rPr>
        <w:t>Nem terjed ki</w:t>
      </w:r>
      <w:r w:rsidRPr="005D4611">
        <w:rPr>
          <w:rFonts w:ascii="Times New Roman" w:hAnsi="Times New Roman" w:cs="Times New Roman"/>
          <w:sz w:val="28"/>
          <w:szCs w:val="28"/>
        </w:rPr>
        <w:t> a GDPR tárgyi hatálya a magáncélú adatkezelésre. Akkor magáncélú az adatkezelés, ha a természetes személyek kizárólag személyes vagy otthoni tevékenységük keretében végzik</w:t>
      </w:r>
    </w:p>
    <w:p w:rsidR="005D4611" w:rsidRPr="005D4611" w:rsidRDefault="005D4611" w:rsidP="005D4611">
      <w:pPr>
        <w:rPr>
          <w:rFonts w:ascii="Times New Roman" w:hAnsi="Times New Roman" w:cs="Times New Roman"/>
          <w:sz w:val="28"/>
          <w:szCs w:val="28"/>
        </w:rPr>
      </w:pPr>
      <w:r w:rsidRPr="005D4611">
        <w:rPr>
          <w:rFonts w:ascii="Times New Roman" w:hAnsi="Times New Roman" w:cs="Times New Roman"/>
          <w:sz w:val="28"/>
          <w:szCs w:val="28"/>
        </w:rPr>
        <w:t> GDPR </w:t>
      </w:r>
      <w:r w:rsidRPr="005D4611">
        <w:rPr>
          <w:rFonts w:ascii="Times New Roman" w:hAnsi="Times New Roman" w:cs="Times New Roman"/>
          <w:b/>
          <w:bCs/>
          <w:sz w:val="28"/>
          <w:szCs w:val="28"/>
        </w:rPr>
        <w:t>területi hatály</w:t>
      </w:r>
      <w:r w:rsidRPr="005D4611">
        <w:rPr>
          <w:rFonts w:ascii="Times New Roman" w:hAnsi="Times New Roman" w:cs="Times New Roman"/>
          <w:sz w:val="28"/>
          <w:szCs w:val="28"/>
        </w:rPr>
        <w:t>a kiterjed az EU-ban tevékenységi hellyel rendelkező adatkezelők és adatfeldolgozók tevékenységére. [GDPR 3. cikk]</w:t>
      </w:r>
    </w:p>
    <w:p w:rsidR="005D4611" w:rsidRPr="005D4611" w:rsidRDefault="005D4611" w:rsidP="005D4611">
      <w:pPr>
        <w:rPr>
          <w:rFonts w:ascii="Times New Roman" w:hAnsi="Times New Roman" w:cs="Times New Roman"/>
          <w:sz w:val="28"/>
          <w:szCs w:val="28"/>
        </w:rPr>
      </w:pPr>
      <w:r w:rsidRPr="005D4611">
        <w:rPr>
          <w:rFonts w:ascii="Times New Roman" w:hAnsi="Times New Roman" w:cs="Times New Roman"/>
          <w:sz w:val="28"/>
          <w:szCs w:val="28"/>
        </w:rPr>
        <w:t>A fentiek alapján megállapítható, hogy a Magyarországi Evangélikus Egyház és gyülekezetei által fenntartott köznevelési intézmények által személyes adatokon végzett minden adatkezelés, adatfeldolgozás és adattovábbítás a GDPR tárgyi és területi hatálya alá tartozik.</w:t>
      </w:r>
    </w:p>
    <w:p w:rsidR="005D4611" w:rsidRDefault="005D4611" w:rsidP="005D4611">
      <w:pPr>
        <w:rPr>
          <w:rFonts w:ascii="Times New Roman" w:hAnsi="Times New Roman" w:cs="Times New Roman"/>
          <w:b/>
          <w:bCs/>
          <w:sz w:val="28"/>
          <w:szCs w:val="28"/>
        </w:rPr>
      </w:pPr>
      <w:r w:rsidRPr="005D4611">
        <w:rPr>
          <w:rFonts w:ascii="Times New Roman" w:hAnsi="Times New Roman" w:cs="Times New Roman"/>
          <w:b/>
          <w:bCs/>
          <w:sz w:val="28"/>
          <w:szCs w:val="28"/>
        </w:rPr>
        <w:t>A személyes adatok kezelését jogszerűen és tisztességesen, valamint az érintett számára átlátható módon kell végezni.</w:t>
      </w:r>
    </w:p>
    <w:p w:rsidR="00FA1A1F" w:rsidRPr="00FA1A1F" w:rsidRDefault="00FA1A1F" w:rsidP="00FA1A1F">
      <w:pPr>
        <w:rPr>
          <w:rFonts w:ascii="Times New Roman" w:hAnsi="Times New Roman" w:cs="Times New Roman"/>
          <w:b/>
          <w:bCs/>
          <w:sz w:val="28"/>
          <w:szCs w:val="28"/>
        </w:rPr>
      </w:pPr>
      <w:r w:rsidRPr="00FA1A1F">
        <w:rPr>
          <w:rFonts w:ascii="Times New Roman" w:hAnsi="Times New Roman" w:cs="Times New Roman"/>
          <w:b/>
          <w:bCs/>
          <w:sz w:val="28"/>
          <w:szCs w:val="28"/>
        </w:rPr>
        <w:t>A személyes adatok gyűjtése csak meghatározott, egyértelmű és jogszerű célból történjen.</w:t>
      </w:r>
    </w:p>
    <w:p w:rsidR="00FA1A1F" w:rsidRDefault="00FA1A1F" w:rsidP="00FA1A1F">
      <w:pPr>
        <w:rPr>
          <w:rFonts w:ascii="Times New Roman" w:hAnsi="Times New Roman" w:cs="Times New Roman"/>
          <w:sz w:val="28"/>
          <w:szCs w:val="28"/>
        </w:rPr>
      </w:pPr>
      <w:r w:rsidRPr="00FA1A1F">
        <w:rPr>
          <w:rFonts w:ascii="Times New Roman" w:hAnsi="Times New Roman" w:cs="Times New Roman"/>
          <w:b/>
          <w:bCs/>
          <w:sz w:val="28"/>
          <w:szCs w:val="28"/>
        </w:rPr>
        <w:t>DE!</w:t>
      </w:r>
      <w:r w:rsidRPr="00FA1A1F">
        <w:rPr>
          <w:rFonts w:ascii="Times New Roman" w:hAnsi="Times New Roman" w:cs="Times New Roman"/>
          <w:sz w:val="28"/>
          <w:szCs w:val="28"/>
        </w:rPr>
        <w:t> Kivételt képez a közérdekű archiválás céljából, tudományos és történelmi kutatási, vagy statisztikai célból történő adatkezelés. Ezt az alapelvet szigorúan kell értelmezni. A cél csak jogszerű cél lehet. A cél nélküli adatkezelés tilalma abszolút tilalom; </w:t>
      </w:r>
      <w:hyperlink r:id="rId11" w:tooltip="Az érintett hozzájárulása" w:history="1">
        <w:r w:rsidRPr="00FA1A1F">
          <w:rPr>
            <w:rStyle w:val="Hiperhivatkozs"/>
            <w:rFonts w:ascii="Times New Roman" w:hAnsi="Times New Roman" w:cs="Times New Roman"/>
            <w:sz w:val="28"/>
            <w:szCs w:val="28"/>
          </w:rPr>
          <w:t>az érintett hozzájárulása</w:t>
        </w:r>
      </w:hyperlink>
      <w:r w:rsidRPr="00FA1A1F">
        <w:rPr>
          <w:rFonts w:ascii="Times New Roman" w:hAnsi="Times New Roman" w:cs="Times New Roman"/>
          <w:sz w:val="28"/>
          <w:szCs w:val="28"/>
        </w:rPr>
        <w:t> esetén sem lehet jogszerűen cél nélküli adatkezelést végezni. Az adatvédelmi hatóság eljárásai során szinte minden esetben vizsgálja.</w:t>
      </w:r>
    </w:p>
    <w:p w:rsidR="00FA1A1F" w:rsidRPr="00FA1A1F" w:rsidRDefault="00FA1A1F" w:rsidP="00FA1A1F">
      <w:pPr>
        <w:rPr>
          <w:rFonts w:ascii="Times New Roman" w:hAnsi="Times New Roman" w:cs="Times New Roman"/>
          <w:sz w:val="20"/>
          <w:szCs w:val="20"/>
        </w:rPr>
      </w:pPr>
      <w:r w:rsidRPr="00FA1A1F">
        <w:rPr>
          <w:rFonts w:ascii="Times New Roman" w:hAnsi="Times New Roman" w:cs="Times New Roman"/>
          <w:sz w:val="20"/>
          <w:szCs w:val="20"/>
        </w:rPr>
        <w:t>A köznevelési intézmény a tanulók személyes adatait nem gyűjtheti általános jelleggel, egy jövőbeli esetleges felhasználás céljából. Az online éttermei asztalfoglalások esetében kimondta a NAIH, hogy azokat a szolgáltatás igénybevétele után törölni kell.</w:t>
      </w:r>
    </w:p>
    <w:p w:rsidR="005D4611" w:rsidRDefault="00FA1A1F" w:rsidP="005D4611">
      <w:pPr>
        <w:rPr>
          <w:rFonts w:ascii="Times New Roman" w:hAnsi="Times New Roman" w:cs="Times New Roman"/>
          <w:sz w:val="20"/>
          <w:szCs w:val="20"/>
        </w:rPr>
      </w:pPr>
      <w:r w:rsidRPr="00FA1A1F">
        <w:rPr>
          <w:rFonts w:ascii="Times New Roman" w:hAnsi="Times New Roman" w:cs="Times New Roman"/>
          <w:b/>
          <w:bCs/>
          <w:sz w:val="28"/>
          <w:szCs w:val="28"/>
        </w:rPr>
        <w:lastRenderedPageBreak/>
        <w:t>Az adatkezelés céljai szempontjából megfelelőek és relevánsak kell, hogy legyenek, és a szükségesre kell korlátozódniuk</w:t>
      </w:r>
      <w:r w:rsidRPr="00FA1A1F">
        <w:rPr>
          <w:rFonts w:ascii="Times New Roman" w:hAnsi="Times New Roman" w:cs="Times New Roman"/>
          <w:sz w:val="20"/>
          <w:szCs w:val="20"/>
        </w:rPr>
        <w:t>.</w:t>
      </w:r>
    </w:p>
    <w:p w:rsidR="00FA1A1F" w:rsidRPr="00FA1A1F" w:rsidRDefault="00FA1A1F" w:rsidP="00FA1A1F">
      <w:pPr>
        <w:rPr>
          <w:rFonts w:ascii="Times New Roman" w:hAnsi="Times New Roman" w:cs="Times New Roman"/>
          <w:b/>
          <w:bCs/>
          <w:sz w:val="28"/>
          <w:szCs w:val="28"/>
        </w:rPr>
      </w:pPr>
      <w:r w:rsidRPr="00FA1A1F">
        <w:rPr>
          <w:rFonts w:ascii="Times New Roman" w:hAnsi="Times New Roman" w:cs="Times New Roman"/>
          <w:b/>
          <w:bCs/>
          <w:sz w:val="28"/>
          <w:szCs w:val="28"/>
        </w:rPr>
        <w:t>A kezelt személyes adatoknak pontosnak és szükség esetén naprakésznek kell lenniük. Az adatkezelés céljai szempontjából pontatlan személyes adatokat haladéktalanul törölni vagy helyesbíteni kell.</w:t>
      </w:r>
    </w:p>
    <w:p w:rsidR="00FA1A1F" w:rsidRDefault="00FA1A1F" w:rsidP="00FA1A1F">
      <w:pPr>
        <w:rPr>
          <w:rFonts w:ascii="Times New Roman" w:hAnsi="Times New Roman" w:cs="Times New Roman"/>
          <w:sz w:val="20"/>
          <w:szCs w:val="20"/>
        </w:rPr>
      </w:pPr>
      <w:r w:rsidRPr="00FA1A1F">
        <w:rPr>
          <w:rFonts w:ascii="Times New Roman" w:hAnsi="Times New Roman" w:cs="Times New Roman"/>
          <w:vanish/>
          <w:sz w:val="20"/>
          <w:szCs w:val="20"/>
        </w:rPr>
        <w:t>Az űrlap teteje</w:t>
      </w:r>
    </w:p>
    <w:p w:rsidR="00FA1A1F" w:rsidRDefault="00FA1A1F" w:rsidP="00FA1A1F">
      <w:pPr>
        <w:jc w:val="both"/>
        <w:rPr>
          <w:rFonts w:ascii="Times New Roman" w:hAnsi="Times New Roman" w:cs="Times New Roman"/>
          <w:sz w:val="28"/>
          <w:szCs w:val="28"/>
        </w:rPr>
      </w:pPr>
      <w:r w:rsidRPr="00FA1A1F">
        <w:rPr>
          <w:rFonts w:ascii="Times New Roman" w:hAnsi="Times New Roman" w:cs="Times New Roman"/>
          <w:sz w:val="28"/>
          <w:szCs w:val="28"/>
        </w:rPr>
        <w:t>A személyes adatok tárolásának olyan formában kell történnie, amely az érintettek azonosítását csak a személyes adatok kezelése céljainak eléréséhez szükséges ideig teszi lehetővé. Hosszabb ideig történő tárolására csak közérdekű archiválás céljából, tudományos/történelmi kutatási vagy statisztikai célból kerülhet sor.</w:t>
      </w:r>
    </w:p>
    <w:p w:rsidR="00FA1A1F" w:rsidRDefault="00FA1A1F" w:rsidP="00FA1A1F">
      <w:pPr>
        <w:jc w:val="both"/>
        <w:rPr>
          <w:rFonts w:ascii="Times New Roman" w:hAnsi="Times New Roman" w:cs="Times New Roman"/>
          <w:sz w:val="28"/>
          <w:szCs w:val="28"/>
        </w:rPr>
      </w:pPr>
      <w:r w:rsidRPr="00FA1A1F">
        <w:rPr>
          <w:rFonts w:ascii="Times New Roman" w:hAnsi="Times New Roman" w:cs="Times New Roman"/>
          <w:sz w:val="28"/>
          <w:szCs w:val="28"/>
        </w:rPr>
        <w:t>A személyes adatok kezelését oly módon kell végezni, hogy biztosítva legyen a megfelelő biztonságuk. Az adatokat védeni kell jogosulatlan/jogellenes kezelésével, véletlen elvesztésével, megsemmisítésével vagy károsodásával szemben. Az adatvédelmi hatóság ellenőrzései során vizsgálja az adatbiztonsági követelményeket is. Fontos, hogy a NAIH a gyakorlatában a biztonsági intézkedések elmulasztását önmagában is jogsértésként értékeli, függetlenül attól, hogy bekövetkezik-e a konkrét jogséreleme. Az adatkezelő az adatfeldolgozó (al-adatkezelő) magatartásáért is felelősségre vonható.</w:t>
      </w:r>
    </w:p>
    <w:p w:rsidR="00FA1A1F" w:rsidRPr="00FA1A1F" w:rsidRDefault="00FA1A1F" w:rsidP="00FA1A1F">
      <w:pPr>
        <w:jc w:val="both"/>
        <w:rPr>
          <w:rFonts w:ascii="Times New Roman" w:hAnsi="Times New Roman" w:cs="Times New Roman"/>
          <w:b/>
          <w:bCs/>
          <w:sz w:val="28"/>
          <w:szCs w:val="28"/>
        </w:rPr>
      </w:pPr>
      <w:r w:rsidRPr="00FA1A1F">
        <w:rPr>
          <w:rFonts w:ascii="Times New Roman" w:hAnsi="Times New Roman" w:cs="Times New Roman"/>
          <w:b/>
          <w:bCs/>
          <w:sz w:val="28"/>
          <w:szCs w:val="28"/>
        </w:rPr>
        <w:t>Elszámoltathatóság</w:t>
      </w:r>
    </w:p>
    <w:p w:rsidR="00FA1A1F" w:rsidRPr="00FA1A1F" w:rsidRDefault="00FA1A1F" w:rsidP="00FA1A1F">
      <w:pPr>
        <w:jc w:val="both"/>
        <w:rPr>
          <w:rFonts w:ascii="Times New Roman" w:hAnsi="Times New Roman" w:cs="Times New Roman"/>
          <w:sz w:val="28"/>
          <w:szCs w:val="28"/>
        </w:rPr>
      </w:pPr>
      <w:r w:rsidRPr="00FA1A1F">
        <w:rPr>
          <w:rFonts w:ascii="Times New Roman" w:hAnsi="Times New Roman" w:cs="Times New Roman"/>
          <w:sz w:val="28"/>
          <w:szCs w:val="28"/>
        </w:rPr>
        <w:t>Az adatkezelő felelős az fent ismertetett alapelveknek való megfelelésért, és képesnek kell lennie e megfelelés igazolására. A bizonyítási teher tehát az adatkezelőn nyugszik. Ennek érdekében különösen fontos a személyes adatok kezelésének bármely fázisában a cselekmények pontos és visszakereshető dokumentálása az adatkezelő részéről.</w:t>
      </w:r>
    </w:p>
    <w:p w:rsidR="00FA1A1F" w:rsidRPr="00FA1A1F" w:rsidRDefault="00FA1A1F" w:rsidP="00FA1A1F">
      <w:pPr>
        <w:jc w:val="both"/>
        <w:rPr>
          <w:rFonts w:ascii="Times New Roman" w:hAnsi="Times New Roman" w:cs="Times New Roman"/>
          <w:b/>
          <w:bCs/>
          <w:sz w:val="28"/>
          <w:szCs w:val="28"/>
        </w:rPr>
      </w:pPr>
      <w:r w:rsidRPr="00FA1A1F">
        <w:rPr>
          <w:rFonts w:ascii="Times New Roman" w:hAnsi="Times New Roman" w:cs="Times New Roman"/>
          <w:b/>
          <w:bCs/>
          <w:sz w:val="28"/>
          <w:szCs w:val="28"/>
        </w:rPr>
        <w:t>Az érintett hozzájárulása</w:t>
      </w:r>
    </w:p>
    <w:p w:rsidR="00FA1A1F" w:rsidRPr="00FA1A1F" w:rsidRDefault="00FA1A1F" w:rsidP="00FA1A1F">
      <w:pPr>
        <w:jc w:val="both"/>
        <w:rPr>
          <w:rFonts w:ascii="Times New Roman" w:hAnsi="Times New Roman" w:cs="Times New Roman"/>
          <w:sz w:val="28"/>
          <w:szCs w:val="28"/>
        </w:rPr>
      </w:pPr>
      <w:r w:rsidRPr="00FA1A1F">
        <w:rPr>
          <w:rFonts w:ascii="Times New Roman" w:hAnsi="Times New Roman" w:cs="Times New Roman"/>
          <w:sz w:val="28"/>
          <w:szCs w:val="28"/>
        </w:rPr>
        <w:t>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 (GDPR 4. cikk 11. pont)</w:t>
      </w:r>
    </w:p>
    <w:p w:rsidR="00FA1A1F" w:rsidRPr="00FA1A1F" w:rsidRDefault="00FA1A1F" w:rsidP="00FA1A1F">
      <w:pPr>
        <w:jc w:val="both"/>
        <w:rPr>
          <w:rFonts w:ascii="Times New Roman" w:hAnsi="Times New Roman" w:cs="Times New Roman"/>
          <w:sz w:val="28"/>
          <w:szCs w:val="28"/>
        </w:rPr>
      </w:pPr>
      <w:r w:rsidRPr="00FA1A1F">
        <w:rPr>
          <w:rFonts w:ascii="Times New Roman" w:hAnsi="Times New Roman" w:cs="Times New Roman"/>
          <w:b/>
          <w:bCs/>
          <w:sz w:val="28"/>
          <w:szCs w:val="28"/>
        </w:rPr>
        <w:t>A hozzájárulás legfontosabb feltételei</w:t>
      </w:r>
    </w:p>
    <w:p w:rsidR="00FA1A1F" w:rsidRPr="00FA1A1F" w:rsidRDefault="00FA1A1F" w:rsidP="00FA1A1F">
      <w:pPr>
        <w:jc w:val="both"/>
        <w:rPr>
          <w:rFonts w:ascii="Times New Roman" w:hAnsi="Times New Roman" w:cs="Times New Roman"/>
          <w:sz w:val="28"/>
          <w:szCs w:val="28"/>
        </w:rPr>
      </w:pPr>
      <w:r w:rsidRPr="00FA1A1F">
        <w:rPr>
          <w:rFonts w:ascii="Times New Roman" w:hAnsi="Times New Roman" w:cs="Times New Roman"/>
          <w:sz w:val="28"/>
          <w:szCs w:val="28"/>
        </w:rPr>
        <w:t>1.</w:t>
      </w:r>
      <w:r w:rsidRPr="00FA1A1F">
        <w:rPr>
          <w:rFonts w:ascii="Times New Roman" w:hAnsi="Times New Roman" w:cs="Times New Roman"/>
          <w:sz w:val="28"/>
          <w:szCs w:val="28"/>
          <w:u w:val="single"/>
        </w:rPr>
        <w:t> Önkéntes:</w:t>
      </w:r>
    </w:p>
    <w:p w:rsidR="00FA1A1F" w:rsidRPr="00FA1A1F" w:rsidRDefault="00FA1A1F" w:rsidP="00FA1A1F">
      <w:pPr>
        <w:jc w:val="both"/>
        <w:rPr>
          <w:rFonts w:ascii="Times New Roman" w:hAnsi="Times New Roman" w:cs="Times New Roman"/>
          <w:sz w:val="28"/>
          <w:szCs w:val="28"/>
        </w:rPr>
      </w:pPr>
      <w:r w:rsidRPr="00FA1A1F">
        <w:rPr>
          <w:rFonts w:ascii="Times New Roman" w:hAnsi="Times New Roman" w:cs="Times New Roman"/>
          <w:sz w:val="28"/>
          <w:szCs w:val="28"/>
        </w:rPr>
        <w:t xml:space="preserve">Csak akkor önkéntes a hozzájárulás, ha valódi választási lehetősége van az érintettnek. Nem állhat fenn a megtévesztés („becsapás”), kényszer, fenyegetés, vagy jelentős negatív következmény veszélye. (A polgári jog például az </w:t>
      </w:r>
      <w:r w:rsidRPr="00FA1A1F">
        <w:rPr>
          <w:rFonts w:ascii="Times New Roman" w:hAnsi="Times New Roman" w:cs="Times New Roman"/>
          <w:sz w:val="28"/>
          <w:szCs w:val="28"/>
        </w:rPr>
        <w:lastRenderedPageBreak/>
        <w:t>érvénytelenségi okok között szabályozza a tévedés, megtévesztés vagy jogellenes fenyegetés esetköreit.)</w:t>
      </w:r>
    </w:p>
    <w:p w:rsidR="00FA1A1F" w:rsidRPr="00FA1A1F" w:rsidRDefault="00FA1A1F" w:rsidP="00FA1A1F">
      <w:pPr>
        <w:jc w:val="both"/>
        <w:rPr>
          <w:rFonts w:ascii="Times New Roman" w:hAnsi="Times New Roman" w:cs="Times New Roman"/>
          <w:sz w:val="28"/>
          <w:szCs w:val="28"/>
        </w:rPr>
      </w:pPr>
      <w:r w:rsidRPr="00FA1A1F">
        <w:rPr>
          <w:rFonts w:ascii="Times New Roman" w:hAnsi="Times New Roman" w:cs="Times New Roman"/>
          <w:sz w:val="28"/>
          <w:szCs w:val="28"/>
        </w:rPr>
        <w:t>2.</w:t>
      </w:r>
      <w:r w:rsidRPr="00FA1A1F">
        <w:rPr>
          <w:rFonts w:ascii="Times New Roman" w:hAnsi="Times New Roman" w:cs="Times New Roman"/>
          <w:sz w:val="28"/>
          <w:szCs w:val="28"/>
          <w:u w:val="single"/>
        </w:rPr>
        <w:t> Konkrét:</w:t>
      </w:r>
    </w:p>
    <w:p w:rsidR="00FA1A1F" w:rsidRPr="00FA1A1F" w:rsidRDefault="00FA1A1F" w:rsidP="00FA1A1F">
      <w:pPr>
        <w:jc w:val="both"/>
        <w:rPr>
          <w:rFonts w:ascii="Times New Roman" w:hAnsi="Times New Roman" w:cs="Times New Roman"/>
          <w:sz w:val="28"/>
          <w:szCs w:val="28"/>
        </w:rPr>
      </w:pPr>
      <w:r w:rsidRPr="00FA1A1F">
        <w:rPr>
          <w:rFonts w:ascii="Times New Roman" w:hAnsi="Times New Roman" w:cs="Times New Roman"/>
          <w:sz w:val="28"/>
          <w:szCs w:val="28"/>
        </w:rPr>
        <w:t>A hozzájárulásnak jól körülhatárolt, konkrét helyzetre kell vonatkoznia, amelyben az adatkezelés történik. Általános beleegyezés kérése nem jogszerű.</w:t>
      </w:r>
    </w:p>
    <w:p w:rsidR="00FA1A1F" w:rsidRPr="00FA1A1F" w:rsidRDefault="00FA1A1F" w:rsidP="00FA1A1F">
      <w:pPr>
        <w:jc w:val="both"/>
        <w:rPr>
          <w:rFonts w:ascii="Times New Roman" w:hAnsi="Times New Roman" w:cs="Times New Roman"/>
          <w:sz w:val="28"/>
          <w:szCs w:val="28"/>
        </w:rPr>
      </w:pPr>
      <w:r w:rsidRPr="00FA1A1F">
        <w:rPr>
          <w:rFonts w:ascii="Times New Roman" w:hAnsi="Times New Roman" w:cs="Times New Roman"/>
          <w:sz w:val="28"/>
          <w:szCs w:val="28"/>
        </w:rPr>
        <w:t>3. </w:t>
      </w:r>
      <w:r w:rsidRPr="00FA1A1F">
        <w:rPr>
          <w:rFonts w:ascii="Times New Roman" w:hAnsi="Times New Roman" w:cs="Times New Roman"/>
          <w:sz w:val="28"/>
          <w:szCs w:val="28"/>
          <w:u w:val="single"/>
        </w:rPr>
        <w:t>Megfelelő tájékoztatáson alapul:</w:t>
      </w:r>
    </w:p>
    <w:p w:rsidR="00FA1A1F" w:rsidRPr="00FA1A1F" w:rsidRDefault="00FA1A1F" w:rsidP="00FA1A1F">
      <w:pPr>
        <w:jc w:val="both"/>
        <w:rPr>
          <w:rFonts w:ascii="Times New Roman" w:hAnsi="Times New Roman" w:cs="Times New Roman"/>
          <w:sz w:val="28"/>
          <w:szCs w:val="28"/>
        </w:rPr>
      </w:pPr>
      <w:r w:rsidRPr="00FA1A1F">
        <w:rPr>
          <w:rFonts w:ascii="Times New Roman" w:hAnsi="Times New Roman" w:cs="Times New Roman"/>
          <w:sz w:val="28"/>
          <w:szCs w:val="28"/>
        </w:rPr>
        <w:t>Az EU adatvédelmi munkacsoportja részletesen kidolgozta a tájékoztatásra vonatkozó követelményeket. Iránymutatásuk szerint akkor érvényes az érintett hozzájárulása, ha a következő információkról tájékoztatást kapott:</w:t>
      </w:r>
    </w:p>
    <w:p w:rsidR="00FA1A1F" w:rsidRPr="00FA1A1F" w:rsidRDefault="00FA1A1F" w:rsidP="00FA1A1F">
      <w:pPr>
        <w:numPr>
          <w:ilvl w:val="0"/>
          <w:numId w:val="1"/>
        </w:numPr>
        <w:jc w:val="both"/>
        <w:rPr>
          <w:rFonts w:ascii="Times New Roman" w:hAnsi="Times New Roman" w:cs="Times New Roman"/>
          <w:sz w:val="28"/>
          <w:szCs w:val="28"/>
        </w:rPr>
      </w:pPr>
      <w:r w:rsidRPr="00FA1A1F">
        <w:rPr>
          <w:rFonts w:ascii="Times New Roman" w:hAnsi="Times New Roman" w:cs="Times New Roman"/>
          <w:sz w:val="28"/>
          <w:szCs w:val="28"/>
        </w:rPr>
        <w:t>az adatkezelő kiléte</w:t>
      </w:r>
    </w:p>
    <w:p w:rsidR="00FA1A1F" w:rsidRPr="00FA1A1F" w:rsidRDefault="00FA1A1F" w:rsidP="00FA1A1F">
      <w:pPr>
        <w:numPr>
          <w:ilvl w:val="0"/>
          <w:numId w:val="1"/>
        </w:numPr>
        <w:jc w:val="both"/>
        <w:rPr>
          <w:rFonts w:ascii="Times New Roman" w:hAnsi="Times New Roman" w:cs="Times New Roman"/>
          <w:sz w:val="28"/>
          <w:szCs w:val="28"/>
        </w:rPr>
      </w:pPr>
      <w:r w:rsidRPr="00FA1A1F">
        <w:rPr>
          <w:rFonts w:ascii="Times New Roman" w:hAnsi="Times New Roman" w:cs="Times New Roman"/>
          <w:sz w:val="28"/>
          <w:szCs w:val="28"/>
        </w:rPr>
        <w:t>az adatkezelési művelet(ek) célja, amelyhez a hozzájárulását kérik</w:t>
      </w:r>
    </w:p>
    <w:p w:rsidR="00FA1A1F" w:rsidRPr="00FA1A1F" w:rsidRDefault="00FA1A1F" w:rsidP="00FA1A1F">
      <w:pPr>
        <w:numPr>
          <w:ilvl w:val="0"/>
          <w:numId w:val="1"/>
        </w:numPr>
        <w:jc w:val="both"/>
        <w:rPr>
          <w:rFonts w:ascii="Times New Roman" w:hAnsi="Times New Roman" w:cs="Times New Roman"/>
          <w:sz w:val="28"/>
          <w:szCs w:val="28"/>
        </w:rPr>
      </w:pPr>
      <w:r w:rsidRPr="00FA1A1F">
        <w:rPr>
          <w:rFonts w:ascii="Times New Roman" w:hAnsi="Times New Roman" w:cs="Times New Roman"/>
          <w:sz w:val="28"/>
          <w:szCs w:val="28"/>
        </w:rPr>
        <w:t>milyen típusú adatok gyűjtésére és felhasználására kerül sor</w:t>
      </w:r>
    </w:p>
    <w:p w:rsidR="00FA1A1F" w:rsidRPr="00FA1A1F" w:rsidRDefault="00FA1A1F" w:rsidP="00FA1A1F">
      <w:pPr>
        <w:numPr>
          <w:ilvl w:val="0"/>
          <w:numId w:val="1"/>
        </w:numPr>
        <w:jc w:val="both"/>
        <w:rPr>
          <w:rFonts w:ascii="Times New Roman" w:hAnsi="Times New Roman" w:cs="Times New Roman"/>
          <w:sz w:val="28"/>
          <w:szCs w:val="28"/>
        </w:rPr>
      </w:pPr>
      <w:r w:rsidRPr="00FA1A1F">
        <w:rPr>
          <w:rFonts w:ascii="Times New Roman" w:hAnsi="Times New Roman" w:cs="Times New Roman"/>
          <w:sz w:val="28"/>
          <w:szCs w:val="28"/>
        </w:rPr>
        <w:t>a hozzájárulását bármikor visszavonhatja</w:t>
      </w:r>
    </w:p>
    <w:p w:rsidR="00FA1A1F" w:rsidRPr="00FA1A1F" w:rsidRDefault="00FA1A1F" w:rsidP="00FA1A1F">
      <w:pPr>
        <w:numPr>
          <w:ilvl w:val="0"/>
          <w:numId w:val="1"/>
        </w:numPr>
        <w:jc w:val="both"/>
        <w:rPr>
          <w:rFonts w:ascii="Times New Roman" w:hAnsi="Times New Roman" w:cs="Times New Roman"/>
          <w:sz w:val="28"/>
          <w:szCs w:val="28"/>
        </w:rPr>
      </w:pPr>
      <w:r w:rsidRPr="00FA1A1F">
        <w:rPr>
          <w:rFonts w:ascii="Times New Roman" w:hAnsi="Times New Roman" w:cs="Times New Roman"/>
          <w:sz w:val="28"/>
          <w:szCs w:val="28"/>
        </w:rPr>
        <w:t>automatizált döntéshozatalról tájékoztatás</w:t>
      </w:r>
    </w:p>
    <w:p w:rsidR="00FA1A1F" w:rsidRPr="00FA1A1F" w:rsidRDefault="00FA1A1F" w:rsidP="00FA1A1F">
      <w:pPr>
        <w:numPr>
          <w:ilvl w:val="0"/>
          <w:numId w:val="1"/>
        </w:numPr>
        <w:jc w:val="both"/>
        <w:rPr>
          <w:rFonts w:ascii="Times New Roman" w:hAnsi="Times New Roman" w:cs="Times New Roman"/>
          <w:sz w:val="28"/>
          <w:szCs w:val="28"/>
        </w:rPr>
      </w:pPr>
      <w:r w:rsidRPr="00FA1A1F">
        <w:rPr>
          <w:rFonts w:ascii="Times New Roman" w:hAnsi="Times New Roman" w:cs="Times New Roman"/>
          <w:sz w:val="28"/>
          <w:szCs w:val="28"/>
        </w:rPr>
        <w:t>adattovábbításra vonatkozó információk</w:t>
      </w:r>
    </w:p>
    <w:p w:rsidR="00FA1A1F" w:rsidRPr="00FA1A1F" w:rsidRDefault="00FA1A1F" w:rsidP="00FA1A1F">
      <w:pPr>
        <w:jc w:val="both"/>
        <w:rPr>
          <w:rFonts w:ascii="Times New Roman" w:hAnsi="Times New Roman" w:cs="Times New Roman"/>
          <w:sz w:val="28"/>
          <w:szCs w:val="28"/>
        </w:rPr>
      </w:pPr>
      <w:r w:rsidRPr="00FA1A1F">
        <w:rPr>
          <w:rFonts w:ascii="Times New Roman" w:hAnsi="Times New Roman" w:cs="Times New Roman"/>
          <w:sz w:val="28"/>
          <w:szCs w:val="28"/>
        </w:rPr>
        <w:t>A tájékoztatás módjára (csatornájára) vonatkozóan a GDPR nem tartalmaz előírást. A munkacsoport álláspontja szerint a tájékoztatás történhet írásban, szóban, audió- vagy videoüzenet formájában.</w:t>
      </w:r>
    </w:p>
    <w:p w:rsidR="00FA1A1F" w:rsidRPr="00FA1A1F" w:rsidRDefault="00FA1A1F" w:rsidP="00FA1A1F">
      <w:pPr>
        <w:jc w:val="both"/>
        <w:rPr>
          <w:rFonts w:ascii="Times New Roman" w:hAnsi="Times New Roman" w:cs="Times New Roman"/>
          <w:sz w:val="28"/>
          <w:szCs w:val="28"/>
        </w:rPr>
      </w:pPr>
      <w:r w:rsidRPr="00FA1A1F">
        <w:rPr>
          <w:rFonts w:ascii="Times New Roman" w:hAnsi="Times New Roman" w:cs="Times New Roman"/>
          <w:sz w:val="28"/>
          <w:szCs w:val="28"/>
        </w:rPr>
        <w:t>A tájékoztatót világos és közérthető nyelven kell megfogalmazni, amely az átlagember számára is érthető. Nem használható jogi szakzsargonnal teletűzdelt nyilatkozat.</w:t>
      </w:r>
    </w:p>
    <w:p w:rsidR="00FA1A1F" w:rsidRPr="00FA1A1F" w:rsidRDefault="00FA1A1F" w:rsidP="00FA1A1F">
      <w:pPr>
        <w:jc w:val="both"/>
        <w:rPr>
          <w:rFonts w:ascii="Times New Roman" w:hAnsi="Times New Roman" w:cs="Times New Roman"/>
          <w:sz w:val="28"/>
          <w:szCs w:val="28"/>
        </w:rPr>
      </w:pPr>
      <w:r w:rsidRPr="00FA1A1F">
        <w:rPr>
          <w:rFonts w:ascii="Times New Roman" w:hAnsi="Times New Roman" w:cs="Times New Roman"/>
          <w:sz w:val="28"/>
          <w:szCs w:val="28"/>
        </w:rPr>
        <w:t>A tájékoztatás során figyelembe kell venni a célközönség jellegét (pl. kiskorúak).</w:t>
      </w:r>
    </w:p>
    <w:p w:rsidR="00FA1A1F" w:rsidRPr="00FA1A1F" w:rsidRDefault="00FA1A1F" w:rsidP="00FA1A1F">
      <w:pPr>
        <w:jc w:val="both"/>
        <w:rPr>
          <w:rFonts w:ascii="Times New Roman" w:hAnsi="Times New Roman" w:cs="Times New Roman"/>
          <w:sz w:val="28"/>
          <w:szCs w:val="28"/>
        </w:rPr>
      </w:pPr>
      <w:r w:rsidRPr="00FA1A1F">
        <w:rPr>
          <w:rFonts w:ascii="Times New Roman" w:hAnsi="Times New Roman" w:cs="Times New Roman"/>
          <w:sz w:val="28"/>
          <w:szCs w:val="28"/>
        </w:rPr>
        <w:t>EU adatvédelmi munkacsoport véleménye a hozzájárulásról.</w:t>
      </w:r>
    </w:p>
    <w:p w:rsidR="00FA1A1F" w:rsidRPr="00FA1A1F" w:rsidRDefault="00FA1A1F" w:rsidP="00FA1A1F">
      <w:pPr>
        <w:jc w:val="both"/>
        <w:rPr>
          <w:rFonts w:ascii="Times New Roman" w:hAnsi="Times New Roman" w:cs="Times New Roman"/>
          <w:sz w:val="28"/>
          <w:szCs w:val="28"/>
        </w:rPr>
      </w:pPr>
      <w:hyperlink r:id="rId12" w:history="1">
        <w:r w:rsidRPr="00FA1A1F">
          <w:rPr>
            <w:rStyle w:val="Hiperhivatkozs"/>
            <w:rFonts w:ascii="Times New Roman" w:hAnsi="Times New Roman" w:cs="Times New Roman"/>
            <w:sz w:val="28"/>
            <w:szCs w:val="28"/>
          </w:rPr>
          <w:t>https://naih.hu/files/wp259-rev-0_1_HU.PDF</w:t>
        </w:r>
      </w:hyperlink>
    </w:p>
    <w:p w:rsidR="00FA1A1F" w:rsidRPr="00FA1A1F" w:rsidRDefault="00FA1A1F" w:rsidP="00FA1A1F">
      <w:pPr>
        <w:jc w:val="both"/>
        <w:rPr>
          <w:rFonts w:ascii="Times New Roman" w:hAnsi="Times New Roman" w:cs="Times New Roman"/>
          <w:sz w:val="28"/>
          <w:szCs w:val="28"/>
        </w:rPr>
      </w:pPr>
      <w:r w:rsidRPr="00FA1A1F">
        <w:rPr>
          <w:rFonts w:ascii="Times New Roman" w:hAnsi="Times New Roman" w:cs="Times New Roman"/>
          <w:sz w:val="28"/>
          <w:szCs w:val="28"/>
        </w:rPr>
        <w:t>4. </w:t>
      </w:r>
      <w:r w:rsidRPr="00FA1A1F">
        <w:rPr>
          <w:rFonts w:ascii="Times New Roman" w:hAnsi="Times New Roman" w:cs="Times New Roman"/>
          <w:sz w:val="28"/>
          <w:szCs w:val="28"/>
          <w:u w:val="single"/>
        </w:rPr>
        <w:t>Egyértelműen kinyilvánított:</w:t>
      </w:r>
    </w:p>
    <w:p w:rsidR="00FA1A1F" w:rsidRPr="00FA1A1F" w:rsidRDefault="00FA1A1F" w:rsidP="00FA1A1F">
      <w:pPr>
        <w:jc w:val="both"/>
        <w:rPr>
          <w:rFonts w:ascii="Times New Roman" w:hAnsi="Times New Roman" w:cs="Times New Roman"/>
          <w:sz w:val="28"/>
          <w:szCs w:val="28"/>
        </w:rPr>
      </w:pPr>
      <w:r w:rsidRPr="00FA1A1F">
        <w:rPr>
          <w:rFonts w:ascii="Times New Roman" w:hAnsi="Times New Roman" w:cs="Times New Roman"/>
          <w:sz w:val="28"/>
          <w:szCs w:val="28"/>
        </w:rPr>
        <w:t>A hozzájárulás ezek alapján megadható írásban, szóban vagy ráutaló magatartással. Az a legfontosabb, hogy az érintett egyértelmű cselekedete legyen. Hozzájárulásnak minősül az internetes honlap megtekintése során bejelölt négyzet („checkbox”), az internetes szolgáltatások igénybevétele során bizonyos technikai beállítások végrehajtása is.</w:t>
      </w:r>
    </w:p>
    <w:p w:rsidR="00FA1A1F" w:rsidRPr="00FA1A1F" w:rsidRDefault="00FA1A1F" w:rsidP="00FA1A1F">
      <w:pPr>
        <w:jc w:val="both"/>
        <w:rPr>
          <w:rFonts w:ascii="Times New Roman" w:hAnsi="Times New Roman" w:cs="Times New Roman"/>
          <w:sz w:val="28"/>
          <w:szCs w:val="28"/>
        </w:rPr>
      </w:pPr>
      <w:r w:rsidRPr="00FA1A1F">
        <w:rPr>
          <w:rFonts w:ascii="Times New Roman" w:hAnsi="Times New Roman" w:cs="Times New Roman"/>
          <w:sz w:val="28"/>
          <w:szCs w:val="28"/>
        </w:rPr>
        <w:lastRenderedPageBreak/>
        <w:t>DE! Nem minősül hozzájárulásnak az előre bejelölt négyzet tudomásul vétele, valamely technikai beállítás passzív tudomásulvétele, illetve a nem cselekvés („hallgatás”).</w:t>
      </w:r>
    </w:p>
    <w:p w:rsidR="00FA1A1F" w:rsidRPr="00FA1A1F" w:rsidRDefault="00FA1A1F" w:rsidP="00FA1A1F">
      <w:pPr>
        <w:jc w:val="both"/>
        <w:rPr>
          <w:rFonts w:ascii="Times New Roman" w:hAnsi="Times New Roman" w:cs="Times New Roman"/>
          <w:sz w:val="28"/>
          <w:szCs w:val="28"/>
        </w:rPr>
      </w:pPr>
      <w:r w:rsidRPr="00FA1A1F">
        <w:rPr>
          <w:rFonts w:ascii="Times New Roman" w:hAnsi="Times New Roman" w:cs="Times New Roman"/>
          <w:sz w:val="28"/>
          <w:szCs w:val="28"/>
        </w:rPr>
        <w:t>Az általános szerződési feltételek (ÁSZF) mindenre kiterjedő elfogadása nem tekinthető a hozzájárulást félreérthetetlenül kifejező cselekedetnek.</w:t>
      </w:r>
    </w:p>
    <w:p w:rsidR="00FA1A1F" w:rsidRPr="00FA1A1F" w:rsidRDefault="00FA1A1F" w:rsidP="00FA1A1F">
      <w:pPr>
        <w:jc w:val="both"/>
        <w:rPr>
          <w:rFonts w:ascii="Times New Roman" w:hAnsi="Times New Roman" w:cs="Times New Roman"/>
          <w:sz w:val="28"/>
          <w:szCs w:val="28"/>
        </w:rPr>
      </w:pPr>
      <w:r w:rsidRPr="00FA1A1F">
        <w:rPr>
          <w:rFonts w:ascii="Times New Roman" w:hAnsi="Times New Roman" w:cs="Times New Roman"/>
          <w:b/>
          <w:bCs/>
          <w:sz w:val="28"/>
          <w:szCs w:val="28"/>
        </w:rPr>
        <w:t>A hozzájárulás időtartama</w:t>
      </w:r>
    </w:p>
    <w:p w:rsidR="00FA1A1F" w:rsidRPr="00FA1A1F" w:rsidRDefault="00FA1A1F" w:rsidP="00FA1A1F">
      <w:pPr>
        <w:jc w:val="both"/>
        <w:rPr>
          <w:rFonts w:ascii="Times New Roman" w:hAnsi="Times New Roman" w:cs="Times New Roman"/>
          <w:sz w:val="28"/>
          <w:szCs w:val="28"/>
        </w:rPr>
      </w:pPr>
      <w:r w:rsidRPr="00FA1A1F">
        <w:rPr>
          <w:rFonts w:ascii="Times New Roman" w:hAnsi="Times New Roman" w:cs="Times New Roman"/>
          <w:sz w:val="28"/>
          <w:szCs w:val="28"/>
        </w:rPr>
        <w:t>A GDPR nem tartalmaz konkrét határidőt a hozzájárulás időtartamára vonatkozóan. A munkacsoport ajánlása szerint a hozzájárulást az adatkezelést megelőzően kell beszerezni. Nem megfelelő a korlátlan időre igényelt hozzájárulás. Természetesen lehetséges a hosszabb ideig, - akár évekig – tartó adatkezelés, de ha az adatkezelés várható időtartama előre meghatározható, akkor mindenképpen erre az időszakra kell megkéri a hozzájárulást.  A munkacsoport a hozzájárulás megfelelő időközönkénti frissítését ajánlja.</w:t>
      </w:r>
    </w:p>
    <w:p w:rsidR="00FA1A1F" w:rsidRPr="00FA1A1F" w:rsidRDefault="00FA1A1F" w:rsidP="00FA1A1F">
      <w:pPr>
        <w:jc w:val="both"/>
        <w:rPr>
          <w:rFonts w:ascii="Times New Roman" w:hAnsi="Times New Roman" w:cs="Times New Roman"/>
          <w:sz w:val="28"/>
          <w:szCs w:val="28"/>
        </w:rPr>
      </w:pPr>
      <w:r w:rsidRPr="00FA1A1F">
        <w:rPr>
          <w:rFonts w:ascii="Times New Roman" w:hAnsi="Times New Roman" w:cs="Times New Roman"/>
          <w:sz w:val="28"/>
          <w:szCs w:val="28"/>
        </w:rPr>
        <w:t>Példa: A köznevelési intézményekben honos gyakorlat szerint a beiratkozáskor (vagy tanévkezdéskor) aláiratnak egy hozzájáruló nyilatkozatot a szülőkkel arról, hogy a rendezvényeken fotót (videót, ill. hangfelvételt) készíthessen az intézmény, és ezeket nyilvánosságra is hozhassa a honlapján és Facebook oldalán. Mivel a nyilatkozat megkérésekor előre meghatározható, hogy az adott gyermek/tanuló meddig lesz az intézménynek óvodai/tanulói jogviszonyban, a hozzájáruló nyilatkozat legfeljebb erre az időszakra kérhető.</w:t>
      </w:r>
    </w:p>
    <w:p w:rsidR="00FA1A1F" w:rsidRPr="00FA1A1F" w:rsidRDefault="00FA1A1F" w:rsidP="00FA1A1F">
      <w:pPr>
        <w:jc w:val="both"/>
        <w:rPr>
          <w:rFonts w:ascii="Times New Roman" w:hAnsi="Times New Roman" w:cs="Times New Roman"/>
          <w:sz w:val="28"/>
          <w:szCs w:val="28"/>
        </w:rPr>
      </w:pPr>
      <w:r w:rsidRPr="00FA1A1F">
        <w:rPr>
          <w:rFonts w:ascii="Times New Roman" w:hAnsi="Times New Roman" w:cs="Times New Roman"/>
          <w:b/>
          <w:bCs/>
          <w:sz w:val="28"/>
          <w:szCs w:val="28"/>
        </w:rPr>
        <w:t>A hozzájárulás visszavonása</w:t>
      </w:r>
    </w:p>
    <w:p w:rsidR="00FA1A1F" w:rsidRPr="00FA1A1F" w:rsidRDefault="00FA1A1F" w:rsidP="00FA1A1F">
      <w:pPr>
        <w:jc w:val="both"/>
        <w:rPr>
          <w:rFonts w:ascii="Times New Roman" w:hAnsi="Times New Roman" w:cs="Times New Roman"/>
          <w:sz w:val="28"/>
          <w:szCs w:val="28"/>
        </w:rPr>
      </w:pPr>
      <w:r w:rsidRPr="00FA1A1F">
        <w:rPr>
          <w:rFonts w:ascii="Times New Roman" w:hAnsi="Times New Roman" w:cs="Times New Roman"/>
          <w:sz w:val="28"/>
          <w:szCs w:val="28"/>
        </w:rPr>
        <w:t>Az érintett jogosult arra, hogy hozzájárulását bármikor visszavonja.</w:t>
      </w:r>
    </w:p>
    <w:p w:rsidR="00FA1A1F" w:rsidRPr="00FA1A1F" w:rsidRDefault="00FA1A1F" w:rsidP="00FA1A1F">
      <w:pPr>
        <w:jc w:val="both"/>
        <w:rPr>
          <w:rFonts w:ascii="Times New Roman" w:hAnsi="Times New Roman" w:cs="Times New Roman"/>
          <w:sz w:val="28"/>
          <w:szCs w:val="28"/>
        </w:rPr>
      </w:pPr>
      <w:r w:rsidRPr="00FA1A1F">
        <w:rPr>
          <w:rFonts w:ascii="Times New Roman" w:hAnsi="Times New Roman" w:cs="Times New Roman"/>
          <w:sz w:val="28"/>
          <w:szCs w:val="28"/>
        </w:rPr>
        <w:t>DE! Ez a visszavonás előtti adatkezelés jogszerűségét nem érinti. (Ti. ahhoz hozzájárult az érintett.) A visszavonást ugyanolyan egyszerű módon kell lehetővé tenni, mint a hozzájárulást. (GDPR 7. cikk (3) bekezdés)</w:t>
      </w:r>
    </w:p>
    <w:p w:rsidR="00FA1A1F" w:rsidRPr="00FA1A1F" w:rsidRDefault="00FA1A1F" w:rsidP="00FA1A1F">
      <w:pPr>
        <w:jc w:val="both"/>
        <w:rPr>
          <w:rFonts w:ascii="Times New Roman" w:hAnsi="Times New Roman" w:cs="Times New Roman"/>
          <w:sz w:val="28"/>
          <w:szCs w:val="28"/>
        </w:rPr>
      </w:pPr>
      <w:r w:rsidRPr="00FA1A1F">
        <w:rPr>
          <w:rFonts w:ascii="Times New Roman" w:hAnsi="Times New Roman" w:cs="Times New Roman"/>
          <w:sz w:val="28"/>
          <w:szCs w:val="28"/>
        </w:rPr>
        <w:t>A visszavonásból nem származhat hátránya az érintettnek. A visszavonás lehetőségét díjmentesen kell biztosítania az adatkezelőnek.</w:t>
      </w:r>
    </w:p>
    <w:p w:rsidR="00FA1A1F" w:rsidRPr="00FA1A1F" w:rsidRDefault="00FA1A1F" w:rsidP="00FA1A1F">
      <w:pPr>
        <w:jc w:val="both"/>
        <w:rPr>
          <w:rFonts w:ascii="Times New Roman" w:hAnsi="Times New Roman" w:cs="Times New Roman"/>
          <w:sz w:val="28"/>
          <w:szCs w:val="28"/>
        </w:rPr>
      </w:pPr>
      <w:r w:rsidRPr="00FA1A1F">
        <w:rPr>
          <w:rFonts w:ascii="Times New Roman" w:hAnsi="Times New Roman" w:cs="Times New Roman"/>
          <w:b/>
          <w:bCs/>
          <w:sz w:val="28"/>
          <w:szCs w:val="28"/>
        </w:rPr>
        <w:t>Gyermekek által adott hozzájárulás</w:t>
      </w:r>
    </w:p>
    <w:p w:rsidR="00FA1A1F" w:rsidRPr="00FA1A1F" w:rsidRDefault="00FA1A1F" w:rsidP="00FA1A1F">
      <w:pPr>
        <w:jc w:val="both"/>
        <w:rPr>
          <w:rFonts w:ascii="Times New Roman" w:hAnsi="Times New Roman" w:cs="Times New Roman"/>
          <w:sz w:val="28"/>
          <w:szCs w:val="28"/>
        </w:rPr>
      </w:pPr>
      <w:r w:rsidRPr="00FA1A1F">
        <w:rPr>
          <w:rFonts w:ascii="Times New Roman" w:hAnsi="Times New Roman" w:cs="Times New Roman"/>
          <w:sz w:val="28"/>
          <w:szCs w:val="28"/>
        </w:rPr>
        <w:t>A GDPR 8. cikk (1) bekezdése 16 éves korhoz köti a hozzájárulás érvényességét a közvetlenül gyermekeknek kínált, információs társadalommal összefüggő szolgáltatások vonatkozásában.</w:t>
      </w:r>
    </w:p>
    <w:p w:rsidR="00FA1A1F" w:rsidRPr="00FA1A1F" w:rsidRDefault="00FA1A1F" w:rsidP="00FA1A1F">
      <w:pPr>
        <w:jc w:val="both"/>
        <w:rPr>
          <w:rFonts w:ascii="Times New Roman" w:hAnsi="Times New Roman" w:cs="Times New Roman"/>
          <w:sz w:val="28"/>
          <w:szCs w:val="28"/>
        </w:rPr>
      </w:pPr>
      <w:r w:rsidRPr="00FA1A1F">
        <w:rPr>
          <w:rFonts w:ascii="Times New Roman" w:hAnsi="Times New Roman" w:cs="Times New Roman"/>
          <w:b/>
          <w:bCs/>
          <w:sz w:val="28"/>
          <w:szCs w:val="28"/>
        </w:rPr>
        <w:t>DE!</w:t>
      </w:r>
      <w:r w:rsidRPr="00FA1A1F">
        <w:rPr>
          <w:rFonts w:ascii="Times New Roman" w:hAnsi="Times New Roman" w:cs="Times New Roman"/>
          <w:sz w:val="28"/>
          <w:szCs w:val="28"/>
        </w:rPr>
        <w:t> Ez nem érinti a tagállamok általános szerződési jogát a gyermekek (kiskorúak) által kötött szerződések érvényességére vonatkozóan. (Lásd: A cselekvőképtelen, illetve a korlátozottan cselekvőképes kiskorú jognyilatkozatára vonatkozó szabályok a Polgári Törvénykönyv 2:12.§ és 2:14. §-a)</w:t>
      </w:r>
    </w:p>
    <w:p w:rsidR="00FA1A1F" w:rsidRPr="00FA1A1F" w:rsidRDefault="00FA1A1F" w:rsidP="00FA1A1F">
      <w:pPr>
        <w:jc w:val="both"/>
        <w:rPr>
          <w:rFonts w:ascii="Times New Roman" w:hAnsi="Times New Roman" w:cs="Times New Roman"/>
          <w:sz w:val="28"/>
          <w:szCs w:val="28"/>
        </w:rPr>
      </w:pPr>
      <w:r w:rsidRPr="00FA1A1F">
        <w:rPr>
          <w:rFonts w:ascii="Times New Roman" w:hAnsi="Times New Roman" w:cs="Times New Roman"/>
          <w:sz w:val="28"/>
          <w:szCs w:val="28"/>
        </w:rPr>
        <w:lastRenderedPageBreak/>
        <w:t>1. A tájékoztatás joga</w:t>
      </w:r>
    </w:p>
    <w:p w:rsidR="00FA1A1F" w:rsidRPr="00FA1A1F" w:rsidRDefault="00FA1A1F" w:rsidP="00FA1A1F">
      <w:pPr>
        <w:jc w:val="both"/>
        <w:rPr>
          <w:rFonts w:ascii="Times New Roman" w:hAnsi="Times New Roman" w:cs="Times New Roman"/>
          <w:sz w:val="28"/>
          <w:szCs w:val="28"/>
        </w:rPr>
      </w:pPr>
      <w:r w:rsidRPr="00FA1A1F">
        <w:rPr>
          <w:rFonts w:ascii="Times New Roman" w:hAnsi="Times New Roman" w:cs="Times New Roman"/>
          <w:sz w:val="28"/>
          <w:szCs w:val="28"/>
        </w:rPr>
        <w:t>Az érintett részére nyújtott tájékoztatásnak tömörnek, átláthatónak, érthetőnek kell lennie. Könnyen hozzáférhető formában, világosan és közérthetően kell megfogalmazni. Különösen fontos ez a gyermekeknek címzett bármilyen információ esetében.</w:t>
      </w:r>
    </w:p>
    <w:p w:rsidR="00FA1A1F" w:rsidRDefault="00FA1A1F" w:rsidP="00FA1A1F">
      <w:pPr>
        <w:jc w:val="both"/>
        <w:rPr>
          <w:rFonts w:ascii="Times New Roman" w:hAnsi="Times New Roman" w:cs="Times New Roman"/>
          <w:sz w:val="28"/>
          <w:szCs w:val="28"/>
        </w:rPr>
      </w:pPr>
      <w:r w:rsidRPr="00FA1A1F">
        <w:rPr>
          <w:rFonts w:ascii="Times New Roman" w:hAnsi="Times New Roman" w:cs="Times New Roman"/>
          <w:sz w:val="28"/>
          <w:szCs w:val="28"/>
        </w:rPr>
        <w:t>Különösen fontos, hogy a gyermekek számára nyújtott tájékoztatást világos és közérthető nyelvezettel, a gyermekek számára könnyen érthető médiumon keresztül biztosítsuk.</w:t>
      </w:r>
    </w:p>
    <w:p w:rsidR="00E64EBD" w:rsidRPr="00E64EBD" w:rsidRDefault="00E64EBD" w:rsidP="00E64EBD">
      <w:pPr>
        <w:jc w:val="both"/>
        <w:rPr>
          <w:rFonts w:ascii="Times New Roman" w:hAnsi="Times New Roman" w:cs="Times New Roman"/>
          <w:sz w:val="28"/>
          <w:szCs w:val="28"/>
        </w:rPr>
      </w:pPr>
      <w:r w:rsidRPr="00E64EBD">
        <w:rPr>
          <w:rFonts w:ascii="Times New Roman" w:hAnsi="Times New Roman" w:cs="Times New Roman"/>
          <w:sz w:val="28"/>
          <w:szCs w:val="28"/>
        </w:rPr>
        <w:t>2. A hozzáférés joga</w:t>
      </w:r>
    </w:p>
    <w:p w:rsidR="00E64EBD" w:rsidRDefault="00E64EBD" w:rsidP="00E64EBD">
      <w:pPr>
        <w:jc w:val="both"/>
        <w:rPr>
          <w:rFonts w:ascii="Times New Roman" w:hAnsi="Times New Roman" w:cs="Times New Roman"/>
          <w:sz w:val="28"/>
          <w:szCs w:val="28"/>
        </w:rPr>
      </w:pPr>
      <w:r w:rsidRPr="00E64EBD">
        <w:rPr>
          <w:rFonts w:ascii="Times New Roman" w:hAnsi="Times New Roman" w:cs="Times New Roman"/>
          <w:sz w:val="28"/>
          <w:szCs w:val="28"/>
        </w:rPr>
        <w:t xml:space="preserve">Az érintett jogosult arra, hogy az adatkezelőtől visszajelzést kapjon arról, hogy személyes adatainak kezelése folyamatban van-e. Ha igen, akkor hozzáférést kérhet </w:t>
      </w:r>
      <w:r>
        <w:rPr>
          <w:rFonts w:ascii="Times New Roman" w:hAnsi="Times New Roman" w:cs="Times New Roman"/>
          <w:sz w:val="28"/>
          <w:szCs w:val="28"/>
        </w:rPr>
        <w:t>…</w:t>
      </w:r>
    </w:p>
    <w:p w:rsidR="00E64EBD" w:rsidRPr="00E64EBD" w:rsidRDefault="00E64EBD" w:rsidP="00E64EBD">
      <w:pPr>
        <w:jc w:val="both"/>
        <w:rPr>
          <w:rFonts w:ascii="Times New Roman" w:hAnsi="Times New Roman" w:cs="Times New Roman"/>
          <w:sz w:val="28"/>
          <w:szCs w:val="28"/>
        </w:rPr>
      </w:pPr>
      <w:r w:rsidRPr="00E64EBD">
        <w:rPr>
          <w:rFonts w:ascii="Times New Roman" w:hAnsi="Times New Roman" w:cs="Times New Roman"/>
          <w:sz w:val="28"/>
          <w:szCs w:val="28"/>
        </w:rPr>
        <w:t>3. A helyesbítéshez való jog</w:t>
      </w:r>
    </w:p>
    <w:p w:rsidR="00E64EBD" w:rsidRPr="00E64EBD" w:rsidRDefault="00E64EBD" w:rsidP="00E64EBD">
      <w:pPr>
        <w:jc w:val="both"/>
        <w:rPr>
          <w:rFonts w:ascii="Times New Roman" w:hAnsi="Times New Roman" w:cs="Times New Roman"/>
          <w:sz w:val="28"/>
          <w:szCs w:val="28"/>
        </w:rPr>
      </w:pPr>
      <w:r w:rsidRPr="00E64EBD">
        <w:rPr>
          <w:rFonts w:ascii="Times New Roman" w:hAnsi="Times New Roman" w:cs="Times New Roman"/>
          <w:sz w:val="28"/>
          <w:szCs w:val="28"/>
        </w:rPr>
        <w:t>Az érintett kérésére az adatkezelő indokolatlan késedelem nélkül helyesbíteni köteles a pontatlan személyes adatokat. Az érintett kérheti a hiányos személyes adatok kiegészítését is.</w:t>
      </w:r>
    </w:p>
    <w:p w:rsidR="00E64EBD" w:rsidRPr="00E64EBD" w:rsidRDefault="00E64EBD" w:rsidP="00E64EBD">
      <w:pPr>
        <w:jc w:val="both"/>
        <w:rPr>
          <w:rFonts w:ascii="Times New Roman" w:hAnsi="Times New Roman" w:cs="Times New Roman"/>
          <w:sz w:val="28"/>
          <w:szCs w:val="28"/>
        </w:rPr>
      </w:pPr>
      <w:r w:rsidRPr="00E64EBD">
        <w:rPr>
          <w:rFonts w:ascii="Times New Roman" w:hAnsi="Times New Roman" w:cs="Times New Roman"/>
          <w:sz w:val="28"/>
          <w:szCs w:val="28"/>
        </w:rPr>
        <w:t>4. A törléshez („elfeledtetéshez”) való jog</w:t>
      </w:r>
    </w:p>
    <w:p w:rsidR="00E64EBD" w:rsidRPr="00E64EBD" w:rsidRDefault="00E64EBD" w:rsidP="00E64EBD">
      <w:pPr>
        <w:jc w:val="both"/>
        <w:rPr>
          <w:rFonts w:ascii="Times New Roman" w:hAnsi="Times New Roman" w:cs="Times New Roman"/>
          <w:sz w:val="28"/>
          <w:szCs w:val="28"/>
        </w:rPr>
      </w:pPr>
      <w:r w:rsidRPr="00E64EBD">
        <w:rPr>
          <w:rFonts w:ascii="Times New Roman" w:hAnsi="Times New Roman" w:cs="Times New Roman"/>
          <w:sz w:val="28"/>
          <w:szCs w:val="28"/>
        </w:rPr>
        <w:t>Az érintett jogosult arra, hogy kérésére az adatkezelő indokolatlan késedelem nélkül törölje a rá vonatkozó személyes adatokat. Az adatkezelőnek kötelessége ennek eleget tenni az alábbi indokok fennállása esetén:</w:t>
      </w:r>
    </w:p>
    <w:p w:rsidR="00E64EBD" w:rsidRPr="00E64EBD" w:rsidRDefault="00E64EBD" w:rsidP="00E64EBD">
      <w:pPr>
        <w:jc w:val="both"/>
        <w:rPr>
          <w:rFonts w:ascii="Times New Roman" w:hAnsi="Times New Roman" w:cs="Times New Roman"/>
          <w:sz w:val="28"/>
          <w:szCs w:val="28"/>
        </w:rPr>
      </w:pPr>
      <w:r w:rsidRPr="00E64EBD">
        <w:rPr>
          <w:rFonts w:ascii="Times New Roman" w:hAnsi="Times New Roman" w:cs="Times New Roman"/>
          <w:sz w:val="28"/>
          <w:szCs w:val="28"/>
        </w:rPr>
        <w:t>5. Az adatkezelés korlátozásához való jog</w:t>
      </w:r>
    </w:p>
    <w:p w:rsidR="00E64EBD" w:rsidRPr="00E64EBD" w:rsidRDefault="00E64EBD" w:rsidP="00E64EBD">
      <w:pPr>
        <w:jc w:val="both"/>
        <w:rPr>
          <w:rFonts w:ascii="Times New Roman" w:hAnsi="Times New Roman" w:cs="Times New Roman"/>
          <w:sz w:val="28"/>
          <w:szCs w:val="28"/>
        </w:rPr>
      </w:pPr>
      <w:r w:rsidRPr="00E64EBD">
        <w:rPr>
          <w:rFonts w:ascii="Times New Roman" w:hAnsi="Times New Roman" w:cs="Times New Roman"/>
          <w:sz w:val="28"/>
          <w:szCs w:val="28"/>
        </w:rPr>
        <w:t>Az érintett kérheti, hogy az adatkezelő korlátozza az adatkezelést </w:t>
      </w:r>
    </w:p>
    <w:p w:rsidR="00E64EBD" w:rsidRPr="00E64EBD" w:rsidRDefault="00E64EBD" w:rsidP="00E64EBD">
      <w:pPr>
        <w:jc w:val="both"/>
        <w:rPr>
          <w:rFonts w:ascii="Times New Roman" w:hAnsi="Times New Roman" w:cs="Times New Roman"/>
          <w:sz w:val="28"/>
          <w:szCs w:val="28"/>
        </w:rPr>
      </w:pPr>
      <w:r w:rsidRPr="00E64EBD">
        <w:rPr>
          <w:rFonts w:ascii="Times New Roman" w:hAnsi="Times New Roman" w:cs="Times New Roman"/>
          <w:sz w:val="28"/>
          <w:szCs w:val="28"/>
        </w:rPr>
        <w:t>6. Az adathordozhatósághoz való jog</w:t>
      </w:r>
    </w:p>
    <w:p w:rsidR="00E64EBD" w:rsidRPr="00E64EBD" w:rsidRDefault="00E64EBD" w:rsidP="00E64EBD">
      <w:pPr>
        <w:jc w:val="both"/>
        <w:rPr>
          <w:rFonts w:ascii="Times New Roman" w:hAnsi="Times New Roman" w:cs="Times New Roman"/>
          <w:sz w:val="28"/>
          <w:szCs w:val="28"/>
        </w:rPr>
      </w:pPr>
      <w:r w:rsidRPr="00E64EBD">
        <w:rPr>
          <w:rFonts w:ascii="Times New Roman" w:hAnsi="Times New Roman" w:cs="Times New Roman"/>
          <w:sz w:val="28"/>
          <w:szCs w:val="28"/>
        </w:rPr>
        <w:t>Az érintett jogosult arra, hogy a rá vonatkozó, általa egy adatkezelő rendelkezésére bocsátott személyes adatokat tagolt, széles körben használt, géppel olvasható formátumban megkapja.</w:t>
      </w:r>
    </w:p>
    <w:p w:rsidR="00E64EBD" w:rsidRDefault="00E64EBD" w:rsidP="00E64EBD">
      <w:pPr>
        <w:jc w:val="both"/>
        <w:rPr>
          <w:rFonts w:ascii="Times New Roman" w:hAnsi="Times New Roman" w:cs="Times New Roman"/>
          <w:sz w:val="28"/>
          <w:szCs w:val="28"/>
        </w:rPr>
      </w:pPr>
    </w:p>
    <w:p w:rsidR="00E64EBD" w:rsidRDefault="00E64EBD" w:rsidP="00E64EBD">
      <w:pPr>
        <w:jc w:val="both"/>
        <w:rPr>
          <w:rFonts w:ascii="Times New Roman" w:hAnsi="Times New Roman" w:cs="Times New Roman"/>
          <w:sz w:val="28"/>
          <w:szCs w:val="28"/>
        </w:rPr>
      </w:pPr>
    </w:p>
    <w:p w:rsidR="00E64EBD" w:rsidRDefault="00E64EBD" w:rsidP="00E64EBD">
      <w:pPr>
        <w:jc w:val="both"/>
        <w:rPr>
          <w:rFonts w:ascii="Times New Roman" w:hAnsi="Times New Roman" w:cs="Times New Roman"/>
          <w:sz w:val="28"/>
          <w:szCs w:val="28"/>
        </w:rPr>
      </w:pPr>
    </w:p>
    <w:p w:rsidR="00E64EBD" w:rsidRDefault="00E64EBD" w:rsidP="00E64EBD">
      <w:pPr>
        <w:jc w:val="both"/>
        <w:rPr>
          <w:rFonts w:ascii="Times New Roman" w:hAnsi="Times New Roman" w:cs="Times New Roman"/>
          <w:sz w:val="28"/>
          <w:szCs w:val="28"/>
        </w:rPr>
      </w:pPr>
    </w:p>
    <w:p w:rsidR="00E64EBD" w:rsidRDefault="00E64EBD" w:rsidP="00E64EBD">
      <w:pPr>
        <w:jc w:val="both"/>
        <w:rPr>
          <w:rFonts w:ascii="Times New Roman" w:hAnsi="Times New Roman" w:cs="Times New Roman"/>
          <w:sz w:val="28"/>
          <w:szCs w:val="28"/>
        </w:rPr>
      </w:pPr>
    </w:p>
    <w:p w:rsidR="00E64EBD" w:rsidRDefault="00E64EBD" w:rsidP="00E64EBD">
      <w:pPr>
        <w:jc w:val="both"/>
        <w:rPr>
          <w:rFonts w:ascii="Times New Roman" w:hAnsi="Times New Roman" w:cs="Times New Roman"/>
          <w:sz w:val="28"/>
          <w:szCs w:val="28"/>
        </w:rPr>
      </w:pPr>
    </w:p>
    <w:p w:rsidR="00E64EBD" w:rsidRPr="002D5510" w:rsidRDefault="00E64EBD" w:rsidP="00E64EBD">
      <w:pPr>
        <w:jc w:val="both"/>
        <w:rPr>
          <w:rFonts w:ascii="Times New Roman" w:hAnsi="Times New Roman" w:cs="Times New Roman"/>
          <w:b/>
          <w:bCs/>
          <w:sz w:val="28"/>
          <w:szCs w:val="28"/>
        </w:rPr>
      </w:pPr>
      <w:r w:rsidRPr="002D5510">
        <w:rPr>
          <w:rFonts w:ascii="Times New Roman" w:hAnsi="Times New Roman" w:cs="Times New Roman"/>
          <w:b/>
          <w:bCs/>
          <w:sz w:val="28"/>
          <w:szCs w:val="28"/>
        </w:rPr>
        <w:lastRenderedPageBreak/>
        <w:t>Adatvédelmi tisztviselő jogállása</w:t>
      </w:r>
    </w:p>
    <w:p w:rsidR="00E64EBD" w:rsidRPr="00E64EBD" w:rsidRDefault="00E64EBD" w:rsidP="00E64EBD">
      <w:pPr>
        <w:numPr>
          <w:ilvl w:val="0"/>
          <w:numId w:val="3"/>
        </w:numPr>
        <w:jc w:val="both"/>
        <w:rPr>
          <w:rFonts w:ascii="Times New Roman" w:hAnsi="Times New Roman" w:cs="Times New Roman"/>
          <w:sz w:val="28"/>
          <w:szCs w:val="28"/>
        </w:rPr>
      </w:pPr>
      <w:r w:rsidRPr="00E64EBD">
        <w:rPr>
          <w:rFonts w:ascii="Times New Roman" w:hAnsi="Times New Roman" w:cs="Times New Roman"/>
          <w:sz w:val="28"/>
          <w:szCs w:val="28"/>
        </w:rPr>
        <w:t xml:space="preserve">Közvetlenül a szervezet legfelsőbb vezetésének tartozik felelősséggel. </w:t>
      </w:r>
    </w:p>
    <w:p w:rsidR="00E64EBD" w:rsidRPr="00E64EBD" w:rsidRDefault="00E64EBD" w:rsidP="00E64EBD">
      <w:pPr>
        <w:numPr>
          <w:ilvl w:val="0"/>
          <w:numId w:val="3"/>
        </w:numPr>
        <w:jc w:val="both"/>
        <w:rPr>
          <w:rFonts w:ascii="Times New Roman" w:hAnsi="Times New Roman" w:cs="Times New Roman"/>
          <w:sz w:val="28"/>
          <w:szCs w:val="28"/>
        </w:rPr>
      </w:pPr>
      <w:r w:rsidRPr="00E64EBD">
        <w:rPr>
          <w:rFonts w:ascii="Times New Roman" w:hAnsi="Times New Roman" w:cs="Times New Roman"/>
          <w:sz w:val="28"/>
          <w:szCs w:val="28"/>
        </w:rPr>
        <w:t xml:space="preserve">Adatvédelmi tevékenységével kapcsolatban utasításokat senkitől sem fogadhat el. </w:t>
      </w:r>
    </w:p>
    <w:p w:rsidR="00E64EBD" w:rsidRPr="00E64EBD" w:rsidRDefault="00E64EBD" w:rsidP="00E64EBD">
      <w:pPr>
        <w:numPr>
          <w:ilvl w:val="0"/>
          <w:numId w:val="3"/>
        </w:numPr>
        <w:jc w:val="both"/>
        <w:rPr>
          <w:rFonts w:ascii="Times New Roman" w:hAnsi="Times New Roman" w:cs="Times New Roman"/>
          <w:sz w:val="28"/>
          <w:szCs w:val="28"/>
        </w:rPr>
      </w:pPr>
      <w:r w:rsidRPr="00E64EBD">
        <w:rPr>
          <w:rFonts w:ascii="Times New Roman" w:hAnsi="Times New Roman" w:cs="Times New Roman"/>
          <w:sz w:val="28"/>
          <w:szCs w:val="28"/>
        </w:rPr>
        <w:t>Nem lehet érdekellentét eredeti feladatköre és adatvédelmi tisztviselői tevékenysége között. (Nem lehet az adatkezelési folyamatok résztvevője.)</w:t>
      </w:r>
    </w:p>
    <w:p w:rsidR="00E64EBD" w:rsidRPr="00E64EBD" w:rsidRDefault="00E64EBD" w:rsidP="00E64EBD">
      <w:pPr>
        <w:numPr>
          <w:ilvl w:val="0"/>
          <w:numId w:val="3"/>
        </w:numPr>
        <w:jc w:val="both"/>
        <w:rPr>
          <w:rFonts w:ascii="Times New Roman" w:hAnsi="Times New Roman" w:cs="Times New Roman"/>
          <w:sz w:val="28"/>
          <w:szCs w:val="28"/>
        </w:rPr>
      </w:pPr>
      <w:r w:rsidRPr="00E64EBD">
        <w:rPr>
          <w:rFonts w:ascii="Times New Roman" w:hAnsi="Times New Roman" w:cs="Times New Roman"/>
          <w:sz w:val="28"/>
          <w:szCs w:val="28"/>
        </w:rPr>
        <w:t>Saját forrást kell számára biztosítani, amelyet a szakmai ismereteinek fenntartására kell fordítania (szakkönyvek, továbbképzések stb.)</w:t>
      </w:r>
    </w:p>
    <w:p w:rsidR="00E64EBD" w:rsidRPr="00E64EBD" w:rsidRDefault="00E64EBD" w:rsidP="00E64EBD">
      <w:pPr>
        <w:numPr>
          <w:ilvl w:val="0"/>
          <w:numId w:val="3"/>
        </w:numPr>
        <w:jc w:val="both"/>
        <w:rPr>
          <w:rFonts w:ascii="Times New Roman" w:hAnsi="Times New Roman" w:cs="Times New Roman"/>
          <w:sz w:val="28"/>
          <w:szCs w:val="28"/>
        </w:rPr>
      </w:pPr>
      <w:r w:rsidRPr="00E64EBD">
        <w:rPr>
          <w:rFonts w:ascii="Times New Roman" w:hAnsi="Times New Roman" w:cs="Times New Roman"/>
          <w:sz w:val="28"/>
          <w:szCs w:val="28"/>
        </w:rPr>
        <w:t>Adatvédelmi tisztviselőként végzett tevékenységével összefüggésben nem bocsájtható el, szankcióval nem sújtható.</w:t>
      </w:r>
    </w:p>
    <w:p w:rsidR="00E64EBD" w:rsidRDefault="00E64EBD" w:rsidP="00E64EBD">
      <w:pPr>
        <w:jc w:val="both"/>
        <w:rPr>
          <w:rFonts w:ascii="Times New Roman" w:hAnsi="Times New Roman" w:cs="Times New Roman"/>
          <w:sz w:val="28"/>
          <w:szCs w:val="28"/>
        </w:rPr>
      </w:pPr>
    </w:p>
    <w:p w:rsidR="00E64EBD" w:rsidRPr="00E64EBD" w:rsidRDefault="00E64EBD" w:rsidP="00E64EBD">
      <w:pPr>
        <w:numPr>
          <w:ilvl w:val="0"/>
          <w:numId w:val="2"/>
        </w:numPr>
        <w:jc w:val="both"/>
        <w:rPr>
          <w:rFonts w:ascii="Times New Roman" w:hAnsi="Times New Roman" w:cs="Times New Roman"/>
          <w:sz w:val="28"/>
          <w:szCs w:val="28"/>
        </w:rPr>
      </w:pPr>
      <w:r w:rsidRPr="00E64EBD">
        <w:rPr>
          <w:rFonts w:ascii="Times New Roman" w:hAnsi="Times New Roman" w:cs="Times New Roman"/>
          <w:sz w:val="28"/>
          <w:szCs w:val="28"/>
        </w:rPr>
        <w:t>Az érintettek közvetlenül hozzá fordulhatnak.</w:t>
      </w:r>
    </w:p>
    <w:p w:rsidR="00E64EBD" w:rsidRPr="00E64EBD" w:rsidRDefault="00E64EBD" w:rsidP="00E64EBD">
      <w:pPr>
        <w:numPr>
          <w:ilvl w:val="0"/>
          <w:numId w:val="2"/>
        </w:numPr>
        <w:jc w:val="both"/>
        <w:rPr>
          <w:rFonts w:ascii="Times New Roman" w:hAnsi="Times New Roman" w:cs="Times New Roman"/>
          <w:sz w:val="28"/>
          <w:szCs w:val="28"/>
        </w:rPr>
      </w:pPr>
      <w:r w:rsidRPr="00E64EBD">
        <w:rPr>
          <w:rFonts w:ascii="Times New Roman" w:hAnsi="Times New Roman" w:cs="Times New Roman"/>
          <w:sz w:val="28"/>
          <w:szCs w:val="28"/>
        </w:rPr>
        <w:t>Titoktartási kötelezettség terheli (munkaviszonya megszűnése után is!)</w:t>
      </w:r>
    </w:p>
    <w:p w:rsidR="00E64EBD" w:rsidRPr="00E64EBD" w:rsidRDefault="00E64EBD" w:rsidP="00E64EBD">
      <w:pPr>
        <w:numPr>
          <w:ilvl w:val="0"/>
          <w:numId w:val="2"/>
        </w:numPr>
        <w:jc w:val="both"/>
        <w:rPr>
          <w:rFonts w:ascii="Times New Roman" w:hAnsi="Times New Roman" w:cs="Times New Roman"/>
          <w:sz w:val="28"/>
          <w:szCs w:val="28"/>
        </w:rPr>
      </w:pPr>
      <w:r w:rsidRPr="00E64EBD">
        <w:rPr>
          <w:rFonts w:ascii="Times New Roman" w:hAnsi="Times New Roman" w:cs="Times New Roman"/>
          <w:sz w:val="28"/>
          <w:szCs w:val="28"/>
        </w:rPr>
        <w:t>Csak a saját megbízatása körében felelős az elvégzett munkájáért.</w:t>
      </w:r>
    </w:p>
    <w:p w:rsidR="00E64EBD" w:rsidRDefault="00E64EBD" w:rsidP="00E64EBD">
      <w:pPr>
        <w:jc w:val="both"/>
        <w:rPr>
          <w:rFonts w:ascii="Times New Roman" w:hAnsi="Times New Roman" w:cs="Times New Roman"/>
          <w:sz w:val="28"/>
          <w:szCs w:val="28"/>
        </w:rPr>
      </w:pPr>
      <w:r w:rsidRPr="00E64EBD">
        <w:rPr>
          <w:rFonts w:ascii="Times New Roman" w:hAnsi="Times New Roman" w:cs="Times New Roman"/>
          <w:sz w:val="28"/>
          <w:szCs w:val="28"/>
        </w:rPr>
        <w:t xml:space="preserve"> Az adatvédelmi szabályok szervezeti szintű betartásáért, a GDPR-nek való megfelelésért azonban közvetlenül az adatkezelő (intézmény) felelős, nem a tisztviselő!</w:t>
      </w:r>
    </w:p>
    <w:p w:rsidR="002A0232" w:rsidRDefault="002A0232" w:rsidP="00E64EBD">
      <w:pPr>
        <w:jc w:val="both"/>
        <w:rPr>
          <w:rFonts w:ascii="Times New Roman" w:hAnsi="Times New Roman" w:cs="Times New Roman"/>
          <w:sz w:val="28"/>
          <w:szCs w:val="28"/>
        </w:rPr>
      </w:pPr>
    </w:p>
    <w:p w:rsidR="002A0232" w:rsidRDefault="002A0232" w:rsidP="00E64EBD">
      <w:pPr>
        <w:jc w:val="both"/>
        <w:rPr>
          <w:rFonts w:ascii="Times New Roman" w:hAnsi="Times New Roman" w:cs="Times New Roman"/>
          <w:sz w:val="28"/>
          <w:szCs w:val="28"/>
        </w:rPr>
      </w:pPr>
      <w:r>
        <w:rPr>
          <w:noProof/>
        </w:rPr>
        <w:drawing>
          <wp:inline distT="0" distB="0" distL="0" distR="0" wp14:anchorId="4D99488C" wp14:editId="67B5A6D1">
            <wp:extent cx="5760720" cy="2075180"/>
            <wp:effectExtent l="0" t="0" r="0" b="1270"/>
            <wp:docPr id="4" name="Tartalom helye 3">
              <a:extLst xmlns:a="http://schemas.openxmlformats.org/drawingml/2006/main">
                <a:ext uri="{FF2B5EF4-FFF2-40B4-BE49-F238E27FC236}">
                  <a16:creationId xmlns:a16="http://schemas.microsoft.com/office/drawing/2014/main" id="{1251FC24-BB91-4918-B0C2-F6703CA6FB7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Tartalom helye 3">
                      <a:extLst>
                        <a:ext uri="{FF2B5EF4-FFF2-40B4-BE49-F238E27FC236}">
                          <a16:creationId xmlns:a16="http://schemas.microsoft.com/office/drawing/2014/main" id="{1251FC24-BB91-4918-B0C2-F6703CA6FB7A}"/>
                        </a:ext>
                      </a:extLst>
                    </pic:cNvPr>
                    <pic:cNvPicPr>
                      <a:picLocks noGrp="1"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2075180"/>
                    </a:xfrm>
                    <a:prstGeom prst="rect">
                      <a:avLst/>
                    </a:prstGeom>
                    <a:noFill/>
                    <a:ln>
                      <a:noFill/>
                    </a:ln>
                  </pic:spPr>
                </pic:pic>
              </a:graphicData>
            </a:graphic>
          </wp:inline>
        </w:drawing>
      </w:r>
    </w:p>
    <w:p w:rsidR="002A0232" w:rsidRPr="002A0232" w:rsidRDefault="002A0232" w:rsidP="002A0232">
      <w:pPr>
        <w:jc w:val="both"/>
        <w:rPr>
          <w:rFonts w:ascii="Times New Roman" w:hAnsi="Times New Roman" w:cs="Times New Roman"/>
          <w:b/>
          <w:bCs/>
          <w:sz w:val="28"/>
          <w:szCs w:val="28"/>
        </w:rPr>
      </w:pPr>
      <w:r w:rsidRPr="002A0232">
        <w:rPr>
          <w:rFonts w:ascii="Times New Roman" w:hAnsi="Times New Roman" w:cs="Times New Roman"/>
          <w:b/>
          <w:bCs/>
          <w:sz w:val="28"/>
          <w:szCs w:val="28"/>
        </w:rPr>
        <w:t>Az intézménnyel jogviszonyban álló gyermek/tanuló adatainak kezelése</w:t>
      </w:r>
    </w:p>
    <w:p w:rsidR="002A0232" w:rsidRPr="002A0232" w:rsidRDefault="002A0232" w:rsidP="002A0232">
      <w:pPr>
        <w:jc w:val="both"/>
        <w:rPr>
          <w:rFonts w:ascii="Times New Roman" w:hAnsi="Times New Roman" w:cs="Times New Roman"/>
          <w:sz w:val="28"/>
          <w:szCs w:val="28"/>
        </w:rPr>
      </w:pPr>
      <w:r w:rsidRPr="002A0232">
        <w:rPr>
          <w:rFonts w:ascii="Times New Roman" w:hAnsi="Times New Roman" w:cs="Times New Roman"/>
          <w:sz w:val="28"/>
          <w:szCs w:val="28"/>
        </w:rPr>
        <w:t>A köznevelési intézmények által kezelt adatok legnagyobb részét az intézményekkel óvodai jogviszonyban, illetve tanulói jogviszonyban álló gyermekek/tanulók adatai teszik ki.</w:t>
      </w:r>
    </w:p>
    <w:p w:rsidR="002A0232" w:rsidRDefault="002A0232" w:rsidP="002A0232">
      <w:pPr>
        <w:jc w:val="both"/>
        <w:rPr>
          <w:rFonts w:ascii="Times New Roman" w:hAnsi="Times New Roman" w:cs="Times New Roman"/>
          <w:sz w:val="28"/>
          <w:szCs w:val="28"/>
          <w:u w:val="single"/>
        </w:rPr>
      </w:pPr>
      <w:r w:rsidRPr="002A0232">
        <w:rPr>
          <w:rFonts w:ascii="Times New Roman" w:hAnsi="Times New Roman" w:cs="Times New Roman"/>
          <w:sz w:val="28"/>
          <w:szCs w:val="28"/>
          <w:u w:val="single"/>
        </w:rPr>
        <w:t>Az intézmények által az Nkt. alapján kezelt gyermeki/tanulói adatok:</w:t>
      </w:r>
    </w:p>
    <w:p w:rsidR="002A0232" w:rsidRPr="002A0232" w:rsidRDefault="002A0232" w:rsidP="002A0232">
      <w:pPr>
        <w:jc w:val="both"/>
        <w:rPr>
          <w:rFonts w:ascii="Times New Roman" w:hAnsi="Times New Roman" w:cs="Times New Roman"/>
          <w:b/>
          <w:bCs/>
          <w:sz w:val="28"/>
          <w:szCs w:val="28"/>
          <w:u w:val="single"/>
        </w:rPr>
      </w:pPr>
      <w:r w:rsidRPr="002A0232">
        <w:rPr>
          <w:rFonts w:ascii="Times New Roman" w:hAnsi="Times New Roman" w:cs="Times New Roman"/>
          <w:b/>
          <w:bCs/>
          <w:sz w:val="28"/>
          <w:szCs w:val="28"/>
          <w:u w:val="single"/>
        </w:rPr>
        <w:lastRenderedPageBreak/>
        <w:t>Titoktartási kötelezettség</w:t>
      </w:r>
    </w:p>
    <w:p w:rsidR="002A0232" w:rsidRPr="002A0232" w:rsidRDefault="002A0232" w:rsidP="002A0232">
      <w:pPr>
        <w:jc w:val="both"/>
        <w:rPr>
          <w:rFonts w:ascii="Times New Roman" w:hAnsi="Times New Roman" w:cs="Times New Roman"/>
          <w:sz w:val="28"/>
          <w:szCs w:val="28"/>
        </w:rPr>
      </w:pPr>
      <w:r w:rsidRPr="002A0232">
        <w:rPr>
          <w:rFonts w:ascii="Times New Roman" w:hAnsi="Times New Roman" w:cs="Times New Roman"/>
          <w:sz w:val="28"/>
          <w:szCs w:val="28"/>
        </w:rPr>
        <w:t>A </w:t>
      </w:r>
      <w:r w:rsidRPr="002A0232">
        <w:rPr>
          <w:rFonts w:ascii="Times New Roman" w:hAnsi="Times New Roman" w:cs="Times New Roman"/>
          <w:sz w:val="28"/>
          <w:szCs w:val="28"/>
          <w:u w:val="single"/>
        </w:rPr>
        <w:t>pedagógust</w:t>
      </w:r>
      <w:r w:rsidRPr="002A0232">
        <w:rPr>
          <w:rFonts w:ascii="Times New Roman" w:hAnsi="Times New Roman" w:cs="Times New Roman"/>
          <w:sz w:val="28"/>
          <w:szCs w:val="28"/>
        </w:rPr>
        <w:t>, a </w:t>
      </w:r>
      <w:r w:rsidRPr="002A0232">
        <w:rPr>
          <w:rFonts w:ascii="Times New Roman" w:hAnsi="Times New Roman" w:cs="Times New Roman"/>
          <w:sz w:val="28"/>
          <w:szCs w:val="28"/>
          <w:u w:val="single"/>
        </w:rPr>
        <w:t>nevelő és oktató munkát közvetlenül segítő alkalmazottat</w:t>
      </w:r>
      <w:r w:rsidRPr="002A0232">
        <w:rPr>
          <w:rFonts w:ascii="Times New Roman" w:hAnsi="Times New Roman" w:cs="Times New Roman"/>
          <w:sz w:val="28"/>
          <w:szCs w:val="28"/>
        </w:rPr>
        <w:t>, továbbá azt, </w:t>
      </w:r>
      <w:r w:rsidRPr="002A0232">
        <w:rPr>
          <w:rFonts w:ascii="Times New Roman" w:hAnsi="Times New Roman" w:cs="Times New Roman"/>
          <w:sz w:val="28"/>
          <w:szCs w:val="28"/>
          <w:u w:val="single"/>
        </w:rPr>
        <w:t>aki közreműködik a gyermek, tanuló felügyeletének az ellátásában</w:t>
      </w:r>
      <w:r w:rsidRPr="002A0232">
        <w:rPr>
          <w:rFonts w:ascii="Times New Roman" w:hAnsi="Times New Roman" w:cs="Times New Roman"/>
          <w:sz w:val="28"/>
          <w:szCs w:val="28"/>
        </w:rPr>
        <w:t>, hivatásánál fogva harmadik személyekkel szemben </w:t>
      </w:r>
      <w:r w:rsidRPr="002A0232">
        <w:rPr>
          <w:rFonts w:ascii="Times New Roman" w:hAnsi="Times New Roman" w:cs="Times New Roman"/>
          <w:b/>
          <w:bCs/>
          <w:sz w:val="28"/>
          <w:szCs w:val="28"/>
          <w:u w:val="single"/>
        </w:rPr>
        <w:t>titoktartási kötelezettség</w:t>
      </w:r>
      <w:r w:rsidRPr="002A0232">
        <w:rPr>
          <w:rFonts w:ascii="Times New Roman" w:hAnsi="Times New Roman" w:cs="Times New Roman"/>
          <w:sz w:val="28"/>
          <w:szCs w:val="28"/>
        </w:rPr>
        <w:t> terheli a gyermekkel, a tanulóval és családjával kapcsolatos minden olyan tényt, adatot, információt illetően, amelyről a gyermekkel, tanulóval, szülővel való kapcsolattartás során szerzett tudomást.</w:t>
      </w:r>
    </w:p>
    <w:p w:rsidR="002A0232" w:rsidRPr="002A0232" w:rsidRDefault="002A0232" w:rsidP="002A0232">
      <w:pPr>
        <w:jc w:val="both"/>
        <w:rPr>
          <w:rFonts w:ascii="Times New Roman" w:hAnsi="Times New Roman" w:cs="Times New Roman"/>
          <w:sz w:val="28"/>
          <w:szCs w:val="28"/>
        </w:rPr>
      </w:pPr>
      <w:r w:rsidRPr="002A0232">
        <w:rPr>
          <w:rFonts w:ascii="Times New Roman" w:hAnsi="Times New Roman" w:cs="Times New Roman"/>
          <w:sz w:val="28"/>
          <w:szCs w:val="28"/>
        </w:rPr>
        <w:t>Fontos szabály, hogy fent felsorolt személyeket a titoktartási kötelezettsége határidő nélküli, tehát fennmarad a foglalkoztatási jogviszonyuk megszűnését követően is!</w:t>
      </w:r>
    </w:p>
    <w:p w:rsidR="002A0232" w:rsidRPr="002A0232" w:rsidRDefault="002A0232" w:rsidP="002A0232">
      <w:pPr>
        <w:jc w:val="both"/>
        <w:rPr>
          <w:rFonts w:ascii="Times New Roman" w:hAnsi="Times New Roman" w:cs="Times New Roman"/>
          <w:sz w:val="28"/>
          <w:szCs w:val="28"/>
        </w:rPr>
      </w:pPr>
      <w:r w:rsidRPr="002A0232">
        <w:rPr>
          <w:rFonts w:ascii="Times New Roman" w:hAnsi="Times New Roman" w:cs="Times New Roman"/>
          <w:sz w:val="28"/>
          <w:szCs w:val="28"/>
          <w:u w:val="single"/>
        </w:rPr>
        <w:t>Nem terjed ki a titoktartási kötelezettség:</w:t>
      </w:r>
    </w:p>
    <w:p w:rsidR="002A0232" w:rsidRPr="002A0232" w:rsidRDefault="002A0232" w:rsidP="002A0232">
      <w:pPr>
        <w:jc w:val="both"/>
        <w:rPr>
          <w:rFonts w:ascii="Times New Roman" w:hAnsi="Times New Roman" w:cs="Times New Roman"/>
          <w:sz w:val="28"/>
          <w:szCs w:val="28"/>
        </w:rPr>
      </w:pPr>
      <w:r w:rsidRPr="002A0232">
        <w:rPr>
          <w:rFonts w:ascii="Times New Roman" w:hAnsi="Times New Roman" w:cs="Times New Roman"/>
          <w:sz w:val="28"/>
          <w:szCs w:val="28"/>
        </w:rPr>
        <w:t>-        a nevelőtestület tagjainak egymás közti megbeszélésére,</w:t>
      </w:r>
    </w:p>
    <w:p w:rsidR="002A0232" w:rsidRPr="002A0232" w:rsidRDefault="002A0232" w:rsidP="002A0232">
      <w:pPr>
        <w:jc w:val="both"/>
        <w:rPr>
          <w:rFonts w:ascii="Times New Roman" w:hAnsi="Times New Roman" w:cs="Times New Roman"/>
          <w:sz w:val="28"/>
          <w:szCs w:val="28"/>
        </w:rPr>
      </w:pPr>
      <w:r w:rsidRPr="002A0232">
        <w:rPr>
          <w:rFonts w:ascii="Times New Roman" w:hAnsi="Times New Roman" w:cs="Times New Roman"/>
          <w:sz w:val="28"/>
          <w:szCs w:val="28"/>
        </w:rPr>
        <w:t>-        a gyermekvédelmi jelzőrendszer tagjaival történő, a tanuló fejlődésével összefüggő megbeszélésre.</w:t>
      </w:r>
    </w:p>
    <w:p w:rsidR="002A0232" w:rsidRPr="002A0232" w:rsidRDefault="002A0232" w:rsidP="002A0232">
      <w:pPr>
        <w:jc w:val="both"/>
        <w:rPr>
          <w:rFonts w:ascii="Times New Roman" w:hAnsi="Times New Roman" w:cs="Times New Roman"/>
          <w:sz w:val="28"/>
          <w:szCs w:val="28"/>
        </w:rPr>
      </w:pPr>
      <w:r w:rsidRPr="002A0232">
        <w:rPr>
          <w:rFonts w:ascii="Times New Roman" w:hAnsi="Times New Roman" w:cs="Times New Roman"/>
          <w:sz w:val="28"/>
          <w:szCs w:val="28"/>
        </w:rPr>
        <w:t>Természetesen a fent felsorolt személyek minden, a gyermekkel/tanulóval kapcsolatos adatot/információt közölhetnek (sőt: közölniük kell) a szülővel. Ez alól csak akkor van kivétel, ha az adat közlése súlyosan sértené a gyermek/tanuló testi, értelmi vagy erkölcsi fejlődését.</w:t>
      </w:r>
    </w:p>
    <w:p w:rsidR="002A0232" w:rsidRDefault="002A0232" w:rsidP="002A0232">
      <w:pPr>
        <w:jc w:val="both"/>
        <w:rPr>
          <w:rFonts w:ascii="Times New Roman" w:hAnsi="Times New Roman" w:cs="Times New Roman"/>
          <w:sz w:val="28"/>
          <w:szCs w:val="28"/>
        </w:rPr>
      </w:pPr>
      <w:r w:rsidRPr="002A0232">
        <w:rPr>
          <w:rFonts w:ascii="Times New Roman" w:hAnsi="Times New Roman" w:cs="Times New Roman"/>
          <w:sz w:val="28"/>
          <w:szCs w:val="28"/>
          <w:u w:val="single"/>
        </w:rPr>
        <w:t>Nem kell a szülő hozzájárulása</w:t>
      </w:r>
      <w:r w:rsidRPr="002A0232">
        <w:rPr>
          <w:rFonts w:ascii="Times New Roman" w:hAnsi="Times New Roman" w:cs="Times New Roman"/>
          <w:sz w:val="28"/>
          <w:szCs w:val="28"/>
        </w:rPr>
        <w:t>, ha az intézmény a gyermekek védelméről és a gyámügyi eljárásról szóló 1997. évi XXXI. törvény 17.§ (2) bekezdésében foglalt kötelezettségének tesz eleget. (Jelzéssel él a gyermek veszélyeztetettsége esetén a gyermekjóléti szolgáltatást nyújtó szolgáltatónál, illetve hatósági eljárást kezdeményez a gyermek bántalmazása, illetve súlyos elhanyagolása vagy egyéb más, súlyos veszélyeztető ok fennállása, továbbá a gyermek önmaga által előidézett súlyos veszélyeztető magatartása esetén.)</w:t>
      </w:r>
    </w:p>
    <w:p w:rsidR="002A0232" w:rsidRDefault="002A0232" w:rsidP="002A0232">
      <w:pPr>
        <w:jc w:val="both"/>
        <w:rPr>
          <w:rFonts w:ascii="Times New Roman" w:hAnsi="Times New Roman" w:cs="Times New Roman"/>
          <w:sz w:val="28"/>
          <w:szCs w:val="28"/>
        </w:rPr>
      </w:pPr>
    </w:p>
    <w:p w:rsidR="002A0232" w:rsidRPr="002A0232" w:rsidRDefault="002A0232" w:rsidP="002A0232">
      <w:pPr>
        <w:jc w:val="both"/>
        <w:rPr>
          <w:rFonts w:ascii="Times New Roman" w:hAnsi="Times New Roman" w:cs="Times New Roman"/>
          <w:b/>
          <w:bCs/>
          <w:sz w:val="28"/>
          <w:szCs w:val="28"/>
          <w:u w:val="single"/>
        </w:rPr>
      </w:pPr>
      <w:r w:rsidRPr="002A0232">
        <w:rPr>
          <w:rFonts w:ascii="Times New Roman" w:hAnsi="Times New Roman" w:cs="Times New Roman"/>
          <w:b/>
          <w:bCs/>
          <w:sz w:val="28"/>
          <w:szCs w:val="28"/>
          <w:u w:val="single"/>
        </w:rPr>
        <w:t>Az adatkezelés és adattovábbítás rendjének szabályozása az intézményi dokumentumokban</w:t>
      </w:r>
    </w:p>
    <w:p w:rsidR="002A0232" w:rsidRPr="002A0232" w:rsidRDefault="002A0232" w:rsidP="002A0232">
      <w:pPr>
        <w:jc w:val="both"/>
        <w:rPr>
          <w:rFonts w:ascii="Times New Roman" w:hAnsi="Times New Roman" w:cs="Times New Roman"/>
          <w:sz w:val="28"/>
          <w:szCs w:val="28"/>
        </w:rPr>
      </w:pPr>
      <w:r w:rsidRPr="002A0232">
        <w:rPr>
          <w:rFonts w:ascii="Times New Roman" w:hAnsi="Times New Roman" w:cs="Times New Roman"/>
          <w:sz w:val="28"/>
          <w:szCs w:val="28"/>
        </w:rPr>
        <w:t>A köznevelési intézmény </w:t>
      </w:r>
      <w:r w:rsidRPr="002A0232">
        <w:rPr>
          <w:rFonts w:ascii="Times New Roman" w:hAnsi="Times New Roman" w:cs="Times New Roman"/>
          <w:b/>
          <w:bCs/>
          <w:sz w:val="28"/>
          <w:szCs w:val="28"/>
        </w:rPr>
        <w:t>iratkezelési szabályzat</w:t>
      </w:r>
      <w:r w:rsidRPr="002A0232">
        <w:rPr>
          <w:rFonts w:ascii="Times New Roman" w:hAnsi="Times New Roman" w:cs="Times New Roman"/>
          <w:sz w:val="28"/>
          <w:szCs w:val="28"/>
        </w:rPr>
        <w:t>ában, </w:t>
      </w:r>
      <w:r w:rsidRPr="002A0232">
        <w:rPr>
          <w:rFonts w:ascii="Times New Roman" w:hAnsi="Times New Roman" w:cs="Times New Roman"/>
          <w:i/>
          <w:iCs/>
          <w:sz w:val="28"/>
          <w:szCs w:val="28"/>
        </w:rPr>
        <w:t>(vagy ha ilyen készítése nem kötelező, a köznevelési intézmény SZMSZ-ének mellékleteként kiadott adatkezelési szabályzatban) </w:t>
      </w:r>
      <w:r w:rsidRPr="002A0232">
        <w:rPr>
          <w:rFonts w:ascii="Times New Roman" w:hAnsi="Times New Roman" w:cs="Times New Roman"/>
          <w:sz w:val="28"/>
          <w:szCs w:val="28"/>
        </w:rPr>
        <w:t>kell meghatározni az adatkezelés és -továbbítás intézményi rendjét. </w:t>
      </w:r>
      <w:r w:rsidRPr="002A0232">
        <w:rPr>
          <w:rFonts w:ascii="Times New Roman" w:hAnsi="Times New Roman" w:cs="Times New Roman"/>
          <w:b/>
          <w:bCs/>
          <w:sz w:val="28"/>
          <w:szCs w:val="28"/>
        </w:rPr>
        <w:t>Az iratkezelési szabályzatot a tanulmányi rendszeren (KRÉTA) keresztül is hozzáférhetővé kell tenni.</w:t>
      </w:r>
    </w:p>
    <w:p w:rsidR="002A0232" w:rsidRPr="002A0232" w:rsidRDefault="002A0232" w:rsidP="002A0232">
      <w:pPr>
        <w:jc w:val="both"/>
        <w:rPr>
          <w:rFonts w:ascii="Times New Roman" w:hAnsi="Times New Roman" w:cs="Times New Roman"/>
          <w:sz w:val="28"/>
          <w:szCs w:val="28"/>
        </w:rPr>
      </w:pPr>
      <w:r w:rsidRPr="002A0232">
        <w:rPr>
          <w:rFonts w:ascii="Times New Roman" w:hAnsi="Times New Roman" w:cs="Times New Roman"/>
          <w:sz w:val="28"/>
          <w:szCs w:val="28"/>
        </w:rPr>
        <w:lastRenderedPageBreak/>
        <w:t>Az adatkezelési szabályzat elkészítésénél, módosításánál nevelési-oktatási intézményben a szülői szervezetet és az iskolai, kollégiumi diákönkormányzatot véleményezési jog illeti meg.</w:t>
      </w:r>
    </w:p>
    <w:p w:rsidR="002A0232" w:rsidRPr="002A0232" w:rsidRDefault="002A0232" w:rsidP="002A0232">
      <w:pPr>
        <w:jc w:val="both"/>
        <w:rPr>
          <w:rFonts w:ascii="Times New Roman" w:hAnsi="Times New Roman" w:cs="Times New Roman"/>
          <w:sz w:val="28"/>
          <w:szCs w:val="28"/>
        </w:rPr>
      </w:pPr>
      <w:r w:rsidRPr="002A0232">
        <w:rPr>
          <w:rFonts w:ascii="Times New Roman" w:hAnsi="Times New Roman" w:cs="Times New Roman"/>
          <w:sz w:val="28"/>
          <w:szCs w:val="28"/>
        </w:rPr>
        <w:t>Adattovábbításra a köznevelési intézmény vezetője és - a meghatalmazás keretei között - az általa meghatalmazott vezető vagy más alkalmazott jogosult.</w:t>
      </w:r>
    </w:p>
    <w:p w:rsidR="002A0232" w:rsidRPr="002A0232" w:rsidRDefault="002A0232" w:rsidP="002A0232">
      <w:pPr>
        <w:jc w:val="both"/>
        <w:rPr>
          <w:rFonts w:ascii="Times New Roman" w:hAnsi="Times New Roman" w:cs="Times New Roman"/>
          <w:b/>
          <w:bCs/>
          <w:sz w:val="28"/>
          <w:szCs w:val="28"/>
        </w:rPr>
      </w:pPr>
      <w:r w:rsidRPr="002A0232">
        <w:rPr>
          <w:rFonts w:ascii="Times New Roman" w:hAnsi="Times New Roman" w:cs="Times New Roman"/>
          <w:b/>
          <w:bCs/>
          <w:sz w:val="28"/>
          <w:szCs w:val="28"/>
        </w:rPr>
        <w:t>Adattovábbítás statisztikai célra</w:t>
      </w:r>
    </w:p>
    <w:p w:rsidR="002A0232" w:rsidRDefault="002A0232" w:rsidP="002A0232">
      <w:pPr>
        <w:jc w:val="both"/>
        <w:rPr>
          <w:rFonts w:ascii="Times New Roman" w:hAnsi="Times New Roman" w:cs="Times New Roman"/>
          <w:i/>
          <w:iCs/>
          <w:sz w:val="28"/>
          <w:szCs w:val="28"/>
        </w:rPr>
      </w:pPr>
      <w:r w:rsidRPr="002A0232">
        <w:rPr>
          <w:rFonts w:ascii="Times New Roman" w:hAnsi="Times New Roman" w:cs="Times New Roman"/>
          <w:sz w:val="28"/>
          <w:szCs w:val="28"/>
        </w:rPr>
        <w:t>Az intézmény alkalmazottainak/óraadóinak, valamint gyermekeinek/tanulóinak adatai statisztikai célra felhasználhatók, és statisztikai felhasználás céljára személyazonosításra alkalmatlan módon átadhatók. </w:t>
      </w:r>
      <w:r w:rsidRPr="002A0232">
        <w:rPr>
          <w:rFonts w:ascii="Times New Roman" w:hAnsi="Times New Roman" w:cs="Times New Roman"/>
          <w:i/>
          <w:iCs/>
          <w:sz w:val="28"/>
          <w:szCs w:val="28"/>
        </w:rPr>
        <w:t>(Itt visszautalunk a GDPR (26) preambulumbekezdésére, mely szerint az adatvédelem elveit nem kell alkalmazni az anonim információkra.)</w:t>
      </w:r>
    </w:p>
    <w:p w:rsidR="002A0232" w:rsidRDefault="002A0232" w:rsidP="002A0232">
      <w:pPr>
        <w:jc w:val="both"/>
        <w:rPr>
          <w:rFonts w:ascii="Times New Roman" w:hAnsi="Times New Roman" w:cs="Times New Roman"/>
          <w:i/>
          <w:iCs/>
          <w:sz w:val="28"/>
          <w:szCs w:val="28"/>
        </w:rPr>
      </w:pPr>
    </w:p>
    <w:p w:rsidR="002A0232" w:rsidRPr="002A0232" w:rsidRDefault="002A0232" w:rsidP="002A0232">
      <w:pPr>
        <w:jc w:val="both"/>
        <w:rPr>
          <w:rFonts w:ascii="Times New Roman" w:hAnsi="Times New Roman" w:cs="Times New Roman"/>
          <w:b/>
          <w:bCs/>
          <w:sz w:val="28"/>
          <w:szCs w:val="28"/>
        </w:rPr>
      </w:pPr>
      <w:r w:rsidRPr="002A0232">
        <w:rPr>
          <w:rFonts w:ascii="Times New Roman" w:hAnsi="Times New Roman" w:cs="Times New Roman"/>
          <w:b/>
          <w:bCs/>
          <w:sz w:val="28"/>
          <w:szCs w:val="28"/>
        </w:rPr>
        <w:t>Speciális esetek a köznevelési intézmények adatkezelésében</w:t>
      </w:r>
    </w:p>
    <w:p w:rsidR="002A0232" w:rsidRPr="002A0232" w:rsidRDefault="002A0232" w:rsidP="002A0232">
      <w:pPr>
        <w:jc w:val="both"/>
        <w:rPr>
          <w:rFonts w:ascii="Times New Roman" w:hAnsi="Times New Roman" w:cs="Times New Roman"/>
          <w:sz w:val="28"/>
          <w:szCs w:val="28"/>
        </w:rPr>
      </w:pPr>
      <w:r w:rsidRPr="002A0232">
        <w:rPr>
          <w:rFonts w:ascii="Times New Roman" w:hAnsi="Times New Roman" w:cs="Times New Roman"/>
          <w:sz w:val="28"/>
          <w:szCs w:val="28"/>
        </w:rPr>
        <w:t>1. Nem törvényi kötelezés/felhatalmazás alapján kezelt adatok</w:t>
      </w:r>
    </w:p>
    <w:p w:rsidR="002A0232" w:rsidRPr="002A0232" w:rsidRDefault="002A0232" w:rsidP="002A0232">
      <w:pPr>
        <w:jc w:val="both"/>
        <w:rPr>
          <w:rFonts w:ascii="Times New Roman" w:hAnsi="Times New Roman" w:cs="Times New Roman"/>
          <w:sz w:val="28"/>
          <w:szCs w:val="28"/>
        </w:rPr>
      </w:pPr>
      <w:r w:rsidRPr="002A0232">
        <w:rPr>
          <w:rFonts w:ascii="Times New Roman" w:hAnsi="Times New Roman" w:cs="Times New Roman"/>
          <w:sz w:val="28"/>
          <w:szCs w:val="28"/>
        </w:rPr>
        <w:t>Az intézményi adatkezelés kisebb részét teszik ki azok a személyes adatok, amelyeknek kezelését nem törvényi kötelezés/felhatalmazás alapján kezelik az intézmények.</w:t>
      </w:r>
    </w:p>
    <w:p w:rsidR="002A0232" w:rsidRPr="002A0232" w:rsidRDefault="002A0232" w:rsidP="002A0232">
      <w:pPr>
        <w:jc w:val="both"/>
        <w:rPr>
          <w:rFonts w:ascii="Times New Roman" w:hAnsi="Times New Roman" w:cs="Times New Roman"/>
          <w:sz w:val="28"/>
          <w:szCs w:val="28"/>
        </w:rPr>
      </w:pPr>
      <w:r w:rsidRPr="002A0232">
        <w:rPr>
          <w:rFonts w:ascii="Times New Roman" w:hAnsi="Times New Roman" w:cs="Times New Roman"/>
          <w:sz w:val="28"/>
          <w:szCs w:val="28"/>
          <w:u w:val="single"/>
        </w:rPr>
        <w:t>Ilyen adat lehet:</w:t>
      </w:r>
    </w:p>
    <w:p w:rsidR="002A0232" w:rsidRPr="002A0232" w:rsidRDefault="002A0232" w:rsidP="002A0232">
      <w:pPr>
        <w:jc w:val="both"/>
        <w:rPr>
          <w:rFonts w:ascii="Times New Roman" w:hAnsi="Times New Roman" w:cs="Times New Roman"/>
          <w:sz w:val="28"/>
          <w:szCs w:val="28"/>
        </w:rPr>
      </w:pPr>
      <w:r w:rsidRPr="002A0232">
        <w:rPr>
          <w:rFonts w:ascii="Times New Roman" w:hAnsi="Times New Roman" w:cs="Times New Roman"/>
          <w:sz w:val="28"/>
          <w:szCs w:val="28"/>
        </w:rPr>
        <w:t>-        gyermek/tanuló speciális étkezési igénye (pl. ételallergia)</w:t>
      </w:r>
    </w:p>
    <w:p w:rsidR="002A0232" w:rsidRPr="002A0232" w:rsidRDefault="002A0232" w:rsidP="002A0232">
      <w:pPr>
        <w:jc w:val="both"/>
        <w:rPr>
          <w:rFonts w:ascii="Times New Roman" w:hAnsi="Times New Roman" w:cs="Times New Roman"/>
          <w:sz w:val="28"/>
          <w:szCs w:val="28"/>
        </w:rPr>
      </w:pPr>
      <w:r w:rsidRPr="002A0232">
        <w:rPr>
          <w:rFonts w:ascii="Times New Roman" w:hAnsi="Times New Roman" w:cs="Times New Roman"/>
          <w:sz w:val="28"/>
          <w:szCs w:val="28"/>
        </w:rPr>
        <w:t>-        gyermek/tanuló gyógyszerigénye vagy gyógyszerallergiája</w:t>
      </w:r>
    </w:p>
    <w:p w:rsidR="002A0232" w:rsidRPr="002A0232" w:rsidRDefault="002A0232" w:rsidP="002A0232">
      <w:pPr>
        <w:jc w:val="both"/>
        <w:rPr>
          <w:rFonts w:ascii="Times New Roman" w:hAnsi="Times New Roman" w:cs="Times New Roman"/>
          <w:sz w:val="28"/>
          <w:szCs w:val="28"/>
        </w:rPr>
      </w:pPr>
      <w:r w:rsidRPr="002A0232">
        <w:rPr>
          <w:rFonts w:ascii="Times New Roman" w:hAnsi="Times New Roman" w:cs="Times New Roman"/>
          <w:sz w:val="28"/>
          <w:szCs w:val="28"/>
        </w:rPr>
        <w:t>-        a foglalkoztatott családjára, gyermekeire vonatkozó adatok (pl: Iskolai tábor, vagy munkahelyi karácsony megszervezése érdekében.)</w:t>
      </w:r>
    </w:p>
    <w:p w:rsidR="002A0232" w:rsidRPr="002A0232" w:rsidRDefault="002A0232" w:rsidP="002A0232">
      <w:pPr>
        <w:jc w:val="both"/>
        <w:rPr>
          <w:rFonts w:ascii="Times New Roman" w:hAnsi="Times New Roman" w:cs="Times New Roman"/>
          <w:sz w:val="28"/>
          <w:szCs w:val="28"/>
        </w:rPr>
      </w:pPr>
      <w:r w:rsidRPr="002A0232">
        <w:rPr>
          <w:rFonts w:ascii="Times New Roman" w:hAnsi="Times New Roman" w:cs="Times New Roman"/>
          <w:sz w:val="28"/>
          <w:szCs w:val="28"/>
        </w:rPr>
        <w:t>-        gyermek/tanuló, illetve foglalkoztatott nemzetiségi hovatartozása</w:t>
      </w:r>
    </w:p>
    <w:p w:rsidR="002A0232" w:rsidRPr="002A0232" w:rsidRDefault="002A0232" w:rsidP="002A0232">
      <w:pPr>
        <w:jc w:val="both"/>
        <w:rPr>
          <w:rFonts w:ascii="Times New Roman" w:hAnsi="Times New Roman" w:cs="Times New Roman"/>
          <w:sz w:val="28"/>
          <w:szCs w:val="28"/>
        </w:rPr>
      </w:pPr>
      <w:r w:rsidRPr="002A0232">
        <w:rPr>
          <w:rFonts w:ascii="Times New Roman" w:hAnsi="Times New Roman" w:cs="Times New Roman"/>
          <w:sz w:val="28"/>
          <w:szCs w:val="28"/>
        </w:rPr>
        <w:t>-        egyházi intézmények esetében: a gyermek/tanuló felekezeti hovatartozása (pl. lelkészi/plébánosi ajánlólevél bemutatása beiratkozáskor)</w:t>
      </w:r>
    </w:p>
    <w:p w:rsidR="002A0232" w:rsidRPr="002A0232" w:rsidRDefault="002A0232" w:rsidP="002A0232">
      <w:pPr>
        <w:jc w:val="both"/>
        <w:rPr>
          <w:rFonts w:ascii="Times New Roman" w:hAnsi="Times New Roman" w:cs="Times New Roman"/>
          <w:sz w:val="28"/>
          <w:szCs w:val="28"/>
        </w:rPr>
      </w:pPr>
      <w:r w:rsidRPr="002A0232">
        <w:rPr>
          <w:rFonts w:ascii="Times New Roman" w:hAnsi="Times New Roman" w:cs="Times New Roman"/>
          <w:sz w:val="28"/>
          <w:szCs w:val="28"/>
        </w:rPr>
        <w:t>Ezen adtok intézmény általi kezelésének jogalapja a </w:t>
      </w:r>
      <w:r w:rsidRPr="002A0232">
        <w:rPr>
          <w:rFonts w:ascii="Times New Roman" w:hAnsi="Times New Roman" w:cs="Times New Roman"/>
          <w:b/>
          <w:bCs/>
          <w:sz w:val="28"/>
          <w:szCs w:val="28"/>
        </w:rPr>
        <w:t>GDPR 6. cikk (1) bekezdés a) pontja</w:t>
      </w:r>
      <w:r w:rsidRPr="002A0232">
        <w:rPr>
          <w:rFonts w:ascii="Times New Roman" w:hAnsi="Times New Roman" w:cs="Times New Roman"/>
          <w:sz w:val="28"/>
          <w:szCs w:val="28"/>
        </w:rPr>
        <w:t> szerint az érintett hozzájárulás lehet csak.</w:t>
      </w:r>
    </w:p>
    <w:p w:rsidR="002A0232" w:rsidRDefault="002A0232" w:rsidP="002A0232">
      <w:pPr>
        <w:jc w:val="both"/>
        <w:rPr>
          <w:rFonts w:ascii="Times New Roman" w:hAnsi="Times New Roman" w:cs="Times New Roman"/>
          <w:sz w:val="28"/>
          <w:szCs w:val="28"/>
        </w:rPr>
      </w:pPr>
      <w:r w:rsidRPr="002A0232">
        <w:rPr>
          <w:rFonts w:ascii="Times New Roman" w:hAnsi="Times New Roman" w:cs="Times New Roman"/>
          <w:sz w:val="28"/>
          <w:szCs w:val="28"/>
        </w:rPr>
        <w:t>Mivel ezek az adatok a személyes adatok különleges kategóriájába esnek (érzékeny adatok), ezért különösen fontos az érintettek teljeskörű előzetes tájékoztatása az adatkezelést megelőzően.</w:t>
      </w:r>
    </w:p>
    <w:p w:rsidR="008369A1" w:rsidRDefault="008369A1" w:rsidP="002A0232">
      <w:pPr>
        <w:jc w:val="both"/>
        <w:rPr>
          <w:rFonts w:ascii="Times New Roman" w:hAnsi="Times New Roman" w:cs="Times New Roman"/>
          <w:sz w:val="28"/>
          <w:szCs w:val="28"/>
        </w:rPr>
      </w:pPr>
    </w:p>
    <w:p w:rsidR="008369A1" w:rsidRDefault="008369A1" w:rsidP="008369A1">
      <w:pPr>
        <w:jc w:val="both"/>
        <w:rPr>
          <w:rFonts w:ascii="Times New Roman" w:hAnsi="Times New Roman" w:cs="Times New Roman"/>
          <w:sz w:val="28"/>
          <w:szCs w:val="28"/>
        </w:rPr>
      </w:pPr>
    </w:p>
    <w:p w:rsidR="008369A1" w:rsidRPr="008369A1" w:rsidRDefault="008369A1" w:rsidP="008369A1">
      <w:pPr>
        <w:jc w:val="both"/>
        <w:rPr>
          <w:rFonts w:ascii="Times New Roman" w:hAnsi="Times New Roman" w:cs="Times New Roman"/>
          <w:b/>
          <w:bCs/>
          <w:sz w:val="28"/>
          <w:szCs w:val="28"/>
        </w:rPr>
      </w:pPr>
      <w:r w:rsidRPr="008369A1">
        <w:rPr>
          <w:rFonts w:ascii="Times New Roman" w:hAnsi="Times New Roman" w:cs="Times New Roman"/>
          <w:b/>
          <w:bCs/>
          <w:sz w:val="28"/>
          <w:szCs w:val="28"/>
        </w:rPr>
        <w:lastRenderedPageBreak/>
        <w:t>Az adatvédelmi incidens fogalma</w:t>
      </w:r>
    </w:p>
    <w:p w:rsidR="008369A1" w:rsidRPr="008369A1" w:rsidRDefault="008369A1" w:rsidP="008369A1">
      <w:pPr>
        <w:jc w:val="both"/>
        <w:rPr>
          <w:rFonts w:ascii="Times New Roman" w:hAnsi="Times New Roman" w:cs="Times New Roman"/>
          <w:sz w:val="28"/>
          <w:szCs w:val="28"/>
        </w:rPr>
      </w:pPr>
      <w:r w:rsidRPr="008369A1">
        <w:rPr>
          <w:rFonts w:ascii="Times New Roman" w:hAnsi="Times New Roman" w:cs="Times New Roman"/>
          <w:sz w:val="28"/>
          <w:szCs w:val="28"/>
        </w:rPr>
        <w:t>A biztonság olyan sérülése, amely a továbbított, tárolt vagy más módon kezelt személyes adatok véletlen vagy jogellenes megsemmisítését, elvesztését, megváltoztatását, jogosulatlan közlését vagy az azokhoz való jogosulatlan hozzáférést eredményezi.</w:t>
      </w:r>
    </w:p>
    <w:p w:rsidR="008369A1" w:rsidRPr="008369A1" w:rsidRDefault="008369A1" w:rsidP="008369A1">
      <w:pPr>
        <w:jc w:val="both"/>
        <w:rPr>
          <w:rFonts w:ascii="Times New Roman" w:hAnsi="Times New Roman" w:cs="Times New Roman"/>
          <w:sz w:val="28"/>
          <w:szCs w:val="28"/>
        </w:rPr>
      </w:pPr>
      <w:r w:rsidRPr="008369A1">
        <w:rPr>
          <w:rFonts w:ascii="Times New Roman" w:hAnsi="Times New Roman" w:cs="Times New Roman"/>
          <w:sz w:val="28"/>
          <w:szCs w:val="28"/>
        </w:rPr>
        <w:t>A fogalom elemei közül bármelyik bekövetkezése adatvédelmi incidensnek számít.</w:t>
      </w:r>
    </w:p>
    <w:p w:rsidR="008369A1" w:rsidRPr="008369A1" w:rsidRDefault="008369A1" w:rsidP="008369A1">
      <w:pPr>
        <w:jc w:val="both"/>
        <w:rPr>
          <w:rFonts w:ascii="Times New Roman" w:hAnsi="Times New Roman" w:cs="Times New Roman"/>
          <w:sz w:val="28"/>
          <w:szCs w:val="28"/>
        </w:rPr>
      </w:pPr>
      <w:r w:rsidRPr="008369A1">
        <w:rPr>
          <w:rFonts w:ascii="Times New Roman" w:hAnsi="Times New Roman" w:cs="Times New Roman"/>
          <w:sz w:val="28"/>
          <w:szCs w:val="28"/>
        </w:rPr>
        <w:t>Az incidens akkor következik be, ha jogellenes cselekmény vagy a véletlen okozza.</w:t>
      </w:r>
    </w:p>
    <w:p w:rsidR="008369A1" w:rsidRPr="008369A1" w:rsidRDefault="008369A1" w:rsidP="008369A1">
      <w:pPr>
        <w:jc w:val="both"/>
        <w:rPr>
          <w:rFonts w:ascii="Times New Roman" w:hAnsi="Times New Roman" w:cs="Times New Roman"/>
          <w:sz w:val="28"/>
          <w:szCs w:val="28"/>
        </w:rPr>
      </w:pPr>
      <w:r w:rsidRPr="008369A1">
        <w:rPr>
          <w:rFonts w:ascii="Times New Roman" w:hAnsi="Times New Roman" w:cs="Times New Roman"/>
          <w:sz w:val="28"/>
          <w:szCs w:val="28"/>
        </w:rPr>
        <w:t> </w:t>
      </w:r>
    </w:p>
    <w:p w:rsidR="008369A1" w:rsidRDefault="008369A1" w:rsidP="008369A1">
      <w:pPr>
        <w:jc w:val="both"/>
        <w:rPr>
          <w:rFonts w:ascii="Times New Roman" w:hAnsi="Times New Roman" w:cs="Times New Roman"/>
          <w:sz w:val="28"/>
          <w:szCs w:val="28"/>
        </w:rPr>
      </w:pPr>
      <w:r w:rsidRPr="008369A1">
        <w:rPr>
          <w:rFonts w:ascii="Times New Roman" w:hAnsi="Times New Roman" w:cs="Times New Roman"/>
          <w:sz w:val="28"/>
          <w:szCs w:val="28"/>
        </w:rPr>
        <w:t>DE! Nem minősül incidensnek a szándékos jogszerű törlés, vagy a hatósági kötelezettség végrehajtása miatti törlés, illetve az érintett kérésére végrehajtott adathelyesbítés.</w:t>
      </w:r>
    </w:p>
    <w:p w:rsidR="008369A1" w:rsidRDefault="008369A1" w:rsidP="008369A1">
      <w:pPr>
        <w:jc w:val="both"/>
        <w:rPr>
          <w:rFonts w:ascii="Times New Roman" w:hAnsi="Times New Roman" w:cs="Times New Roman"/>
          <w:sz w:val="28"/>
          <w:szCs w:val="28"/>
        </w:rPr>
      </w:pPr>
    </w:p>
    <w:p w:rsidR="008369A1" w:rsidRPr="008369A1" w:rsidRDefault="008369A1" w:rsidP="008369A1">
      <w:pPr>
        <w:jc w:val="both"/>
        <w:rPr>
          <w:rFonts w:ascii="Times New Roman" w:hAnsi="Times New Roman" w:cs="Times New Roman"/>
          <w:b/>
          <w:bCs/>
          <w:sz w:val="28"/>
          <w:szCs w:val="28"/>
        </w:rPr>
      </w:pPr>
      <w:r w:rsidRPr="008369A1">
        <w:rPr>
          <w:rFonts w:ascii="Times New Roman" w:hAnsi="Times New Roman" w:cs="Times New Roman"/>
          <w:b/>
          <w:bCs/>
          <w:sz w:val="28"/>
          <w:szCs w:val="28"/>
        </w:rPr>
        <w:t>Az adatvédelmi incidensek fajtái</w:t>
      </w:r>
    </w:p>
    <w:p w:rsidR="008369A1" w:rsidRPr="008369A1" w:rsidRDefault="008369A1" w:rsidP="008369A1">
      <w:pPr>
        <w:jc w:val="both"/>
        <w:rPr>
          <w:rFonts w:ascii="Times New Roman" w:hAnsi="Times New Roman" w:cs="Times New Roman"/>
          <w:sz w:val="28"/>
          <w:szCs w:val="28"/>
        </w:rPr>
      </w:pPr>
      <w:r w:rsidRPr="008369A1">
        <w:rPr>
          <w:rFonts w:ascii="Times New Roman" w:hAnsi="Times New Roman" w:cs="Times New Roman"/>
          <w:b/>
          <w:bCs/>
          <w:sz w:val="28"/>
          <w:szCs w:val="28"/>
          <w:u w:val="single"/>
        </w:rPr>
        <w:t>Megsemmisítés (megsemmisülés)</w:t>
      </w:r>
    </w:p>
    <w:p w:rsidR="008369A1" w:rsidRPr="008369A1" w:rsidRDefault="008369A1" w:rsidP="008369A1">
      <w:pPr>
        <w:jc w:val="both"/>
        <w:rPr>
          <w:rFonts w:ascii="Times New Roman" w:hAnsi="Times New Roman" w:cs="Times New Roman"/>
          <w:sz w:val="28"/>
          <w:szCs w:val="28"/>
        </w:rPr>
      </w:pPr>
      <w:r w:rsidRPr="008369A1">
        <w:rPr>
          <w:rFonts w:ascii="Times New Roman" w:hAnsi="Times New Roman" w:cs="Times New Roman"/>
          <w:sz w:val="28"/>
          <w:szCs w:val="28"/>
        </w:rPr>
        <w:t>Megsemmisítés következik be, ha az adathordozó semmisül meg, vagy a személyes adatok helyreállíthatósága szűnik meg visszaállíthatatlan módon.</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56"/>
      </w:tblGrid>
      <w:tr w:rsidR="008369A1" w:rsidRPr="008369A1" w:rsidTr="008369A1">
        <w:tc>
          <w:tcPr>
            <w:tcW w:w="0" w:type="auto"/>
            <w:tcBorders>
              <w:top w:val="outset" w:sz="6" w:space="0" w:color="auto"/>
              <w:left w:val="outset" w:sz="6" w:space="0" w:color="auto"/>
              <w:bottom w:val="outset" w:sz="6" w:space="0" w:color="auto"/>
              <w:right w:val="outset" w:sz="6" w:space="0" w:color="auto"/>
            </w:tcBorders>
            <w:vAlign w:val="center"/>
            <w:hideMark/>
          </w:tcPr>
          <w:p w:rsidR="008369A1" w:rsidRPr="008369A1" w:rsidRDefault="008369A1" w:rsidP="008369A1">
            <w:pPr>
              <w:jc w:val="both"/>
              <w:rPr>
                <w:rFonts w:ascii="Times New Roman" w:hAnsi="Times New Roman" w:cs="Times New Roman"/>
                <w:sz w:val="28"/>
                <w:szCs w:val="28"/>
              </w:rPr>
            </w:pPr>
            <w:r w:rsidRPr="008369A1">
              <w:rPr>
                <w:rFonts w:ascii="Times New Roman" w:hAnsi="Times New Roman" w:cs="Times New Roman"/>
                <w:sz w:val="28"/>
                <w:szCs w:val="28"/>
              </w:rPr>
              <w:t>PÉLDÁK:</w:t>
            </w:r>
          </w:p>
          <w:p w:rsidR="008369A1" w:rsidRPr="008369A1" w:rsidRDefault="008369A1" w:rsidP="008369A1">
            <w:pPr>
              <w:numPr>
                <w:ilvl w:val="0"/>
                <w:numId w:val="4"/>
              </w:numPr>
              <w:jc w:val="both"/>
              <w:rPr>
                <w:rFonts w:ascii="Times New Roman" w:hAnsi="Times New Roman" w:cs="Times New Roman"/>
                <w:sz w:val="28"/>
                <w:szCs w:val="28"/>
              </w:rPr>
            </w:pPr>
            <w:r w:rsidRPr="008369A1">
              <w:rPr>
                <w:rFonts w:ascii="Times New Roman" w:hAnsi="Times New Roman" w:cs="Times New Roman"/>
                <w:sz w:val="28"/>
                <w:szCs w:val="28"/>
              </w:rPr>
              <w:t>azonosíthatatlanná válás</w:t>
            </w:r>
          </w:p>
          <w:p w:rsidR="008369A1" w:rsidRPr="008369A1" w:rsidRDefault="008369A1" w:rsidP="008369A1">
            <w:pPr>
              <w:numPr>
                <w:ilvl w:val="0"/>
                <w:numId w:val="4"/>
              </w:numPr>
              <w:jc w:val="both"/>
              <w:rPr>
                <w:rFonts w:ascii="Times New Roman" w:hAnsi="Times New Roman" w:cs="Times New Roman"/>
                <w:sz w:val="28"/>
                <w:szCs w:val="28"/>
              </w:rPr>
            </w:pPr>
            <w:r w:rsidRPr="008369A1">
              <w:rPr>
                <w:rFonts w:ascii="Times New Roman" w:hAnsi="Times New Roman" w:cs="Times New Roman"/>
                <w:sz w:val="28"/>
                <w:szCs w:val="28"/>
              </w:rPr>
              <w:t>károsodás (sérülés)</w:t>
            </w:r>
          </w:p>
          <w:p w:rsidR="008369A1" w:rsidRPr="008369A1" w:rsidRDefault="008369A1" w:rsidP="008369A1">
            <w:pPr>
              <w:numPr>
                <w:ilvl w:val="0"/>
                <w:numId w:val="4"/>
              </w:numPr>
              <w:jc w:val="both"/>
              <w:rPr>
                <w:rFonts w:ascii="Times New Roman" w:hAnsi="Times New Roman" w:cs="Times New Roman"/>
                <w:sz w:val="28"/>
                <w:szCs w:val="28"/>
              </w:rPr>
            </w:pPr>
            <w:r w:rsidRPr="008369A1">
              <w:rPr>
                <w:rFonts w:ascii="Times New Roman" w:hAnsi="Times New Roman" w:cs="Times New Roman"/>
                <w:sz w:val="28"/>
                <w:szCs w:val="28"/>
              </w:rPr>
              <w:t>rendelkezés elvesztése (véletlenszerű törlés, vagy a visszaállítási kulcs elvesztése)</w:t>
            </w:r>
          </w:p>
          <w:p w:rsidR="008369A1" w:rsidRPr="008369A1" w:rsidRDefault="008369A1" w:rsidP="008369A1">
            <w:pPr>
              <w:numPr>
                <w:ilvl w:val="0"/>
                <w:numId w:val="4"/>
              </w:numPr>
              <w:jc w:val="both"/>
              <w:rPr>
                <w:rFonts w:ascii="Times New Roman" w:hAnsi="Times New Roman" w:cs="Times New Roman"/>
                <w:sz w:val="28"/>
                <w:szCs w:val="28"/>
              </w:rPr>
            </w:pPr>
            <w:r w:rsidRPr="008369A1">
              <w:rPr>
                <w:rFonts w:ascii="Times New Roman" w:hAnsi="Times New Roman" w:cs="Times New Roman"/>
                <w:sz w:val="28"/>
                <w:szCs w:val="28"/>
              </w:rPr>
              <w:t>ideiglenes szerverleállás</w:t>
            </w:r>
          </w:p>
          <w:p w:rsidR="008369A1" w:rsidRPr="008369A1" w:rsidRDefault="008369A1" w:rsidP="008369A1">
            <w:pPr>
              <w:numPr>
                <w:ilvl w:val="0"/>
                <w:numId w:val="4"/>
              </w:numPr>
              <w:jc w:val="both"/>
              <w:rPr>
                <w:rFonts w:ascii="Times New Roman" w:hAnsi="Times New Roman" w:cs="Times New Roman"/>
                <w:sz w:val="28"/>
                <w:szCs w:val="28"/>
              </w:rPr>
            </w:pPr>
            <w:r w:rsidRPr="008369A1">
              <w:rPr>
                <w:rFonts w:ascii="Times New Roman" w:hAnsi="Times New Roman" w:cs="Times New Roman"/>
                <w:sz w:val="28"/>
                <w:szCs w:val="28"/>
              </w:rPr>
              <w:t>jogosulatlan hozzáférés (rossz helyre küldött e-mail)</w:t>
            </w:r>
          </w:p>
        </w:tc>
      </w:tr>
    </w:tbl>
    <w:p w:rsidR="008369A1" w:rsidRPr="008369A1" w:rsidRDefault="008369A1" w:rsidP="008369A1">
      <w:pPr>
        <w:jc w:val="both"/>
        <w:rPr>
          <w:rFonts w:ascii="Times New Roman" w:hAnsi="Times New Roman" w:cs="Times New Roman"/>
          <w:sz w:val="28"/>
          <w:szCs w:val="28"/>
        </w:rPr>
      </w:pPr>
      <w:r w:rsidRPr="008369A1">
        <w:rPr>
          <w:rFonts w:ascii="Times New Roman" w:hAnsi="Times New Roman" w:cs="Times New Roman"/>
          <w:b/>
          <w:bCs/>
          <w:sz w:val="28"/>
          <w:szCs w:val="28"/>
          <w:u w:val="single"/>
        </w:rPr>
        <w:t>Elvesztés:</w:t>
      </w:r>
    </w:p>
    <w:p w:rsidR="008369A1" w:rsidRPr="008369A1" w:rsidRDefault="008369A1" w:rsidP="008369A1">
      <w:pPr>
        <w:jc w:val="both"/>
        <w:rPr>
          <w:rFonts w:ascii="Times New Roman" w:hAnsi="Times New Roman" w:cs="Times New Roman"/>
          <w:sz w:val="28"/>
          <w:szCs w:val="28"/>
        </w:rPr>
      </w:pPr>
      <w:r w:rsidRPr="008369A1">
        <w:rPr>
          <w:rFonts w:ascii="Times New Roman" w:hAnsi="Times New Roman" w:cs="Times New Roman"/>
          <w:sz w:val="28"/>
          <w:szCs w:val="28"/>
        </w:rPr>
        <w:t>Az adat nem semmisül meg, de kikerül az adatkezelő rendelkezése alól.</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44"/>
      </w:tblGrid>
      <w:tr w:rsidR="008369A1" w:rsidRPr="008369A1" w:rsidTr="008369A1">
        <w:tc>
          <w:tcPr>
            <w:tcW w:w="0" w:type="auto"/>
            <w:tcBorders>
              <w:top w:val="outset" w:sz="6" w:space="0" w:color="auto"/>
              <w:left w:val="outset" w:sz="6" w:space="0" w:color="auto"/>
              <w:bottom w:val="outset" w:sz="6" w:space="0" w:color="auto"/>
              <w:right w:val="outset" w:sz="6" w:space="0" w:color="auto"/>
            </w:tcBorders>
            <w:vAlign w:val="center"/>
            <w:hideMark/>
          </w:tcPr>
          <w:p w:rsidR="008369A1" w:rsidRPr="008369A1" w:rsidRDefault="008369A1" w:rsidP="008369A1">
            <w:pPr>
              <w:jc w:val="both"/>
              <w:rPr>
                <w:rFonts w:ascii="Times New Roman" w:hAnsi="Times New Roman" w:cs="Times New Roman"/>
                <w:sz w:val="28"/>
                <w:szCs w:val="28"/>
              </w:rPr>
            </w:pPr>
            <w:r w:rsidRPr="008369A1">
              <w:rPr>
                <w:rFonts w:ascii="Times New Roman" w:hAnsi="Times New Roman" w:cs="Times New Roman"/>
                <w:sz w:val="28"/>
                <w:szCs w:val="28"/>
              </w:rPr>
              <w:t>PÉLDÁK:</w:t>
            </w:r>
          </w:p>
          <w:p w:rsidR="008369A1" w:rsidRPr="008369A1" w:rsidRDefault="008369A1" w:rsidP="008369A1">
            <w:pPr>
              <w:numPr>
                <w:ilvl w:val="0"/>
                <w:numId w:val="5"/>
              </w:numPr>
              <w:jc w:val="both"/>
              <w:rPr>
                <w:rFonts w:ascii="Times New Roman" w:hAnsi="Times New Roman" w:cs="Times New Roman"/>
                <w:sz w:val="28"/>
                <w:szCs w:val="28"/>
              </w:rPr>
            </w:pPr>
            <w:r w:rsidRPr="008369A1">
              <w:rPr>
                <w:rFonts w:ascii="Times New Roman" w:hAnsi="Times New Roman" w:cs="Times New Roman"/>
                <w:sz w:val="28"/>
                <w:szCs w:val="28"/>
              </w:rPr>
              <w:t>adatbázist ellopják</w:t>
            </w:r>
          </w:p>
          <w:p w:rsidR="008369A1" w:rsidRPr="008369A1" w:rsidRDefault="008369A1" w:rsidP="008369A1">
            <w:pPr>
              <w:numPr>
                <w:ilvl w:val="0"/>
                <w:numId w:val="5"/>
              </w:numPr>
              <w:jc w:val="both"/>
              <w:rPr>
                <w:rFonts w:ascii="Times New Roman" w:hAnsi="Times New Roman" w:cs="Times New Roman"/>
                <w:sz w:val="28"/>
                <w:szCs w:val="28"/>
              </w:rPr>
            </w:pPr>
            <w:r w:rsidRPr="008369A1">
              <w:rPr>
                <w:rFonts w:ascii="Times New Roman" w:hAnsi="Times New Roman" w:cs="Times New Roman"/>
                <w:sz w:val="28"/>
                <w:szCs w:val="28"/>
              </w:rPr>
              <w:t>a titkosítási kulcs elveszett</w:t>
            </w:r>
          </w:p>
          <w:p w:rsidR="008369A1" w:rsidRPr="008369A1" w:rsidRDefault="008369A1" w:rsidP="008369A1">
            <w:pPr>
              <w:numPr>
                <w:ilvl w:val="0"/>
                <w:numId w:val="5"/>
              </w:numPr>
              <w:jc w:val="both"/>
              <w:rPr>
                <w:rFonts w:ascii="Times New Roman" w:hAnsi="Times New Roman" w:cs="Times New Roman"/>
                <w:sz w:val="28"/>
                <w:szCs w:val="28"/>
              </w:rPr>
            </w:pPr>
            <w:r w:rsidRPr="008369A1">
              <w:rPr>
                <w:rFonts w:ascii="Times New Roman" w:hAnsi="Times New Roman" w:cs="Times New Roman"/>
                <w:sz w:val="28"/>
                <w:szCs w:val="28"/>
              </w:rPr>
              <w:lastRenderedPageBreak/>
              <w:t>az adatállományt zsarolóvírus titkosítja</w:t>
            </w:r>
          </w:p>
        </w:tc>
      </w:tr>
    </w:tbl>
    <w:p w:rsidR="008369A1" w:rsidRPr="008369A1" w:rsidRDefault="008369A1" w:rsidP="008369A1">
      <w:pPr>
        <w:jc w:val="both"/>
        <w:rPr>
          <w:rFonts w:ascii="Times New Roman" w:hAnsi="Times New Roman" w:cs="Times New Roman"/>
          <w:sz w:val="28"/>
          <w:szCs w:val="28"/>
        </w:rPr>
      </w:pPr>
      <w:r w:rsidRPr="008369A1">
        <w:rPr>
          <w:rFonts w:ascii="Times New Roman" w:hAnsi="Times New Roman" w:cs="Times New Roman"/>
          <w:b/>
          <w:bCs/>
          <w:sz w:val="28"/>
          <w:szCs w:val="28"/>
          <w:u w:val="single"/>
        </w:rPr>
        <w:lastRenderedPageBreak/>
        <w:t>Megváltoztatás:</w:t>
      </w:r>
    </w:p>
    <w:p w:rsidR="008369A1" w:rsidRPr="008369A1" w:rsidRDefault="008369A1" w:rsidP="008369A1">
      <w:pPr>
        <w:jc w:val="both"/>
        <w:rPr>
          <w:rFonts w:ascii="Times New Roman" w:hAnsi="Times New Roman" w:cs="Times New Roman"/>
          <w:sz w:val="28"/>
          <w:szCs w:val="28"/>
        </w:rPr>
      </w:pPr>
      <w:r w:rsidRPr="008369A1">
        <w:rPr>
          <w:rFonts w:ascii="Times New Roman" w:hAnsi="Times New Roman" w:cs="Times New Roman"/>
          <w:sz w:val="28"/>
          <w:szCs w:val="28"/>
        </w:rPr>
        <w:t>Az adat megváltoztatása nem az érintett kérésére, illetve nem egy másik GDPR alapelv miatt történik. Véletlenszerűnek vagy jogellenesnek kell lennie.</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04"/>
      </w:tblGrid>
      <w:tr w:rsidR="008369A1" w:rsidRPr="008369A1" w:rsidTr="008369A1">
        <w:tc>
          <w:tcPr>
            <w:tcW w:w="0" w:type="auto"/>
            <w:tcBorders>
              <w:top w:val="outset" w:sz="6" w:space="0" w:color="auto"/>
              <w:left w:val="outset" w:sz="6" w:space="0" w:color="auto"/>
              <w:bottom w:val="outset" w:sz="6" w:space="0" w:color="auto"/>
              <w:right w:val="outset" w:sz="6" w:space="0" w:color="auto"/>
            </w:tcBorders>
            <w:vAlign w:val="center"/>
            <w:hideMark/>
          </w:tcPr>
          <w:p w:rsidR="008369A1" w:rsidRPr="008369A1" w:rsidRDefault="008369A1" w:rsidP="008369A1">
            <w:pPr>
              <w:jc w:val="both"/>
              <w:rPr>
                <w:rFonts w:ascii="Times New Roman" w:hAnsi="Times New Roman" w:cs="Times New Roman"/>
                <w:sz w:val="28"/>
                <w:szCs w:val="28"/>
              </w:rPr>
            </w:pPr>
            <w:r w:rsidRPr="008369A1">
              <w:rPr>
                <w:rFonts w:ascii="Times New Roman" w:hAnsi="Times New Roman" w:cs="Times New Roman"/>
                <w:sz w:val="28"/>
                <w:szCs w:val="28"/>
              </w:rPr>
              <w:t>PÉLDA:</w:t>
            </w:r>
          </w:p>
          <w:p w:rsidR="008369A1" w:rsidRPr="008369A1" w:rsidRDefault="008369A1" w:rsidP="008369A1">
            <w:pPr>
              <w:jc w:val="both"/>
              <w:rPr>
                <w:rFonts w:ascii="Times New Roman" w:hAnsi="Times New Roman" w:cs="Times New Roman"/>
                <w:sz w:val="28"/>
                <w:szCs w:val="28"/>
              </w:rPr>
            </w:pPr>
            <w:r w:rsidRPr="008369A1">
              <w:rPr>
                <w:rFonts w:ascii="Times New Roman" w:hAnsi="Times New Roman" w:cs="Times New Roman"/>
                <w:sz w:val="28"/>
                <w:szCs w:val="28"/>
              </w:rPr>
              <w:t>könyveléshez hozzáférő személy megváltoztatja a béradatokat</w:t>
            </w:r>
          </w:p>
        </w:tc>
      </w:tr>
    </w:tbl>
    <w:p w:rsidR="008369A1" w:rsidRPr="008369A1" w:rsidRDefault="008369A1" w:rsidP="008369A1">
      <w:pPr>
        <w:jc w:val="both"/>
        <w:rPr>
          <w:rFonts w:ascii="Times New Roman" w:hAnsi="Times New Roman" w:cs="Times New Roman"/>
          <w:sz w:val="28"/>
          <w:szCs w:val="28"/>
        </w:rPr>
      </w:pPr>
      <w:r w:rsidRPr="008369A1">
        <w:rPr>
          <w:rFonts w:ascii="Times New Roman" w:hAnsi="Times New Roman" w:cs="Times New Roman"/>
          <w:b/>
          <w:bCs/>
          <w:sz w:val="28"/>
          <w:szCs w:val="28"/>
          <w:u w:val="single"/>
        </w:rPr>
        <w:t>Jogosulatlan közlés:</w:t>
      </w:r>
    </w:p>
    <w:p w:rsidR="008369A1" w:rsidRPr="008369A1" w:rsidRDefault="008369A1" w:rsidP="008369A1">
      <w:pPr>
        <w:jc w:val="both"/>
        <w:rPr>
          <w:rFonts w:ascii="Times New Roman" w:hAnsi="Times New Roman" w:cs="Times New Roman"/>
          <w:sz w:val="28"/>
          <w:szCs w:val="28"/>
        </w:rPr>
      </w:pPr>
      <w:r w:rsidRPr="008369A1">
        <w:rPr>
          <w:rFonts w:ascii="Times New Roman" w:hAnsi="Times New Roman" w:cs="Times New Roman"/>
          <w:sz w:val="28"/>
          <w:szCs w:val="28"/>
        </w:rPr>
        <w:t>Az adat olyan harmadik személy részére történő véletlen vagy jogellenes </w:t>
      </w:r>
      <w:r w:rsidRPr="008369A1">
        <w:rPr>
          <w:rFonts w:ascii="Times New Roman" w:hAnsi="Times New Roman" w:cs="Times New Roman"/>
          <w:b/>
          <w:bCs/>
          <w:sz w:val="28"/>
          <w:szCs w:val="28"/>
        </w:rPr>
        <w:t>továbbítása</w:t>
      </w:r>
      <w:r w:rsidRPr="008369A1">
        <w:rPr>
          <w:rFonts w:ascii="Times New Roman" w:hAnsi="Times New Roman" w:cs="Times New Roman"/>
          <w:sz w:val="28"/>
          <w:szCs w:val="28"/>
        </w:rPr>
        <w:t>, aki nem jogosult annak megismerésére.</w:t>
      </w:r>
    </w:p>
    <w:p w:rsidR="008369A1" w:rsidRPr="008369A1" w:rsidRDefault="008369A1" w:rsidP="008369A1">
      <w:pPr>
        <w:jc w:val="both"/>
        <w:rPr>
          <w:rFonts w:ascii="Times New Roman" w:hAnsi="Times New Roman" w:cs="Times New Roman"/>
          <w:sz w:val="28"/>
          <w:szCs w:val="28"/>
        </w:rPr>
      </w:pPr>
      <w:r w:rsidRPr="008369A1">
        <w:rPr>
          <w:rFonts w:ascii="Times New Roman" w:hAnsi="Times New Roman" w:cs="Times New Roman"/>
          <w:sz w:val="28"/>
          <w:szCs w:val="28"/>
        </w:rPr>
        <w:t>DE! Nem jogosultalan közlés, ha azt jogszabály megengedi, vagy a közlésnek a GDPR szerinti jogalapja van.</w:t>
      </w:r>
    </w:p>
    <w:p w:rsidR="008369A1" w:rsidRPr="008369A1" w:rsidRDefault="008369A1" w:rsidP="008369A1">
      <w:pPr>
        <w:jc w:val="both"/>
        <w:rPr>
          <w:rFonts w:ascii="Times New Roman" w:hAnsi="Times New Roman" w:cs="Times New Roman"/>
          <w:sz w:val="28"/>
          <w:szCs w:val="28"/>
        </w:rPr>
      </w:pPr>
      <w:r w:rsidRPr="008369A1">
        <w:rPr>
          <w:rFonts w:ascii="Times New Roman" w:hAnsi="Times New Roman" w:cs="Times New Roman"/>
          <w:b/>
          <w:bCs/>
          <w:sz w:val="28"/>
          <w:szCs w:val="28"/>
          <w:u w:val="single"/>
        </w:rPr>
        <w:t>Jogosulatlan hozzáférés:</w:t>
      </w:r>
    </w:p>
    <w:p w:rsidR="008369A1" w:rsidRPr="008369A1" w:rsidRDefault="008369A1" w:rsidP="008369A1">
      <w:pPr>
        <w:jc w:val="both"/>
        <w:rPr>
          <w:rFonts w:ascii="Times New Roman" w:hAnsi="Times New Roman" w:cs="Times New Roman"/>
          <w:sz w:val="28"/>
          <w:szCs w:val="28"/>
        </w:rPr>
      </w:pPr>
      <w:r w:rsidRPr="008369A1">
        <w:rPr>
          <w:rFonts w:ascii="Times New Roman" w:hAnsi="Times New Roman" w:cs="Times New Roman"/>
          <w:sz w:val="28"/>
          <w:szCs w:val="28"/>
        </w:rPr>
        <w:t>A biztonság sérülése miatt harmadik személy jogosultalanul hozzáfér az adatokhoz.</w:t>
      </w:r>
    </w:p>
    <w:p w:rsidR="008369A1" w:rsidRPr="008369A1" w:rsidRDefault="008369A1" w:rsidP="008369A1">
      <w:pPr>
        <w:jc w:val="both"/>
        <w:rPr>
          <w:rFonts w:ascii="Times New Roman" w:hAnsi="Times New Roman" w:cs="Times New Roman"/>
          <w:sz w:val="28"/>
          <w:szCs w:val="28"/>
        </w:rPr>
      </w:pPr>
      <w:r w:rsidRPr="008369A1">
        <w:rPr>
          <w:rFonts w:ascii="Times New Roman" w:hAnsi="Times New Roman" w:cs="Times New Roman"/>
          <w:sz w:val="28"/>
          <w:szCs w:val="28"/>
        </w:rPr>
        <w:t>Az incidensek bármely fajtájának közös következménye, hogy hátrányt okoz az érintettnek. Ez lehet vagyoni vagy nem vagyoni kár.</w:t>
      </w:r>
    </w:p>
    <w:tbl>
      <w:tblPr>
        <w:tblW w:w="73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80"/>
      </w:tblGrid>
      <w:tr w:rsidR="008369A1" w:rsidRPr="008369A1" w:rsidTr="008369A1">
        <w:tc>
          <w:tcPr>
            <w:tcW w:w="0" w:type="auto"/>
            <w:tcBorders>
              <w:top w:val="outset" w:sz="6" w:space="0" w:color="auto"/>
              <w:left w:val="outset" w:sz="6" w:space="0" w:color="auto"/>
              <w:bottom w:val="outset" w:sz="6" w:space="0" w:color="auto"/>
              <w:right w:val="outset" w:sz="6" w:space="0" w:color="auto"/>
            </w:tcBorders>
            <w:vAlign w:val="center"/>
            <w:hideMark/>
          </w:tcPr>
          <w:p w:rsidR="008369A1" w:rsidRPr="008369A1" w:rsidRDefault="008369A1" w:rsidP="008369A1">
            <w:pPr>
              <w:jc w:val="both"/>
              <w:rPr>
                <w:rFonts w:ascii="Times New Roman" w:hAnsi="Times New Roman" w:cs="Times New Roman"/>
                <w:sz w:val="28"/>
                <w:szCs w:val="28"/>
              </w:rPr>
            </w:pPr>
            <w:r w:rsidRPr="008369A1">
              <w:rPr>
                <w:rFonts w:ascii="Times New Roman" w:hAnsi="Times New Roman" w:cs="Times New Roman"/>
                <w:sz w:val="28"/>
                <w:szCs w:val="28"/>
              </w:rPr>
              <w:t>PÉLDÁK:</w:t>
            </w:r>
          </w:p>
          <w:p w:rsidR="008369A1" w:rsidRPr="008369A1" w:rsidRDefault="008369A1" w:rsidP="008369A1">
            <w:pPr>
              <w:numPr>
                <w:ilvl w:val="0"/>
                <w:numId w:val="6"/>
              </w:numPr>
              <w:jc w:val="both"/>
              <w:rPr>
                <w:rFonts w:ascii="Times New Roman" w:hAnsi="Times New Roman" w:cs="Times New Roman"/>
                <w:sz w:val="28"/>
                <w:szCs w:val="28"/>
              </w:rPr>
            </w:pPr>
            <w:r w:rsidRPr="008369A1">
              <w:rPr>
                <w:rFonts w:ascii="Times New Roman" w:hAnsi="Times New Roman" w:cs="Times New Roman"/>
                <w:sz w:val="28"/>
                <w:szCs w:val="28"/>
              </w:rPr>
              <w:t>adatok feletti rendelkezés elvesztése</w:t>
            </w:r>
          </w:p>
          <w:p w:rsidR="008369A1" w:rsidRPr="008369A1" w:rsidRDefault="008369A1" w:rsidP="008369A1">
            <w:pPr>
              <w:numPr>
                <w:ilvl w:val="0"/>
                <w:numId w:val="6"/>
              </w:numPr>
              <w:jc w:val="both"/>
              <w:rPr>
                <w:rFonts w:ascii="Times New Roman" w:hAnsi="Times New Roman" w:cs="Times New Roman"/>
                <w:sz w:val="28"/>
                <w:szCs w:val="28"/>
              </w:rPr>
            </w:pPr>
            <w:r w:rsidRPr="008369A1">
              <w:rPr>
                <w:rFonts w:ascii="Times New Roman" w:hAnsi="Times New Roman" w:cs="Times New Roman"/>
                <w:sz w:val="28"/>
                <w:szCs w:val="28"/>
              </w:rPr>
              <w:t>jogai korlátozása</w:t>
            </w:r>
          </w:p>
          <w:p w:rsidR="008369A1" w:rsidRPr="008369A1" w:rsidRDefault="008369A1" w:rsidP="008369A1">
            <w:pPr>
              <w:numPr>
                <w:ilvl w:val="0"/>
                <w:numId w:val="6"/>
              </w:numPr>
              <w:jc w:val="both"/>
              <w:rPr>
                <w:rFonts w:ascii="Times New Roman" w:hAnsi="Times New Roman" w:cs="Times New Roman"/>
                <w:sz w:val="28"/>
                <w:szCs w:val="28"/>
              </w:rPr>
            </w:pPr>
            <w:r w:rsidRPr="008369A1">
              <w:rPr>
                <w:rFonts w:ascii="Times New Roman" w:hAnsi="Times New Roman" w:cs="Times New Roman"/>
                <w:sz w:val="28"/>
                <w:szCs w:val="28"/>
              </w:rPr>
              <w:t>hátrányos megkülönböztetés</w:t>
            </w:r>
          </w:p>
          <w:p w:rsidR="008369A1" w:rsidRPr="008369A1" w:rsidRDefault="008369A1" w:rsidP="008369A1">
            <w:pPr>
              <w:numPr>
                <w:ilvl w:val="0"/>
                <w:numId w:val="6"/>
              </w:numPr>
              <w:jc w:val="both"/>
              <w:rPr>
                <w:rFonts w:ascii="Times New Roman" w:hAnsi="Times New Roman" w:cs="Times New Roman"/>
                <w:sz w:val="28"/>
                <w:szCs w:val="28"/>
              </w:rPr>
            </w:pPr>
            <w:r w:rsidRPr="008369A1">
              <w:rPr>
                <w:rFonts w:ascii="Times New Roman" w:hAnsi="Times New Roman" w:cs="Times New Roman"/>
                <w:sz w:val="28"/>
                <w:szCs w:val="28"/>
              </w:rPr>
              <w:t>személyazonosság-lopás</w:t>
            </w:r>
          </w:p>
          <w:p w:rsidR="008369A1" w:rsidRPr="008369A1" w:rsidRDefault="008369A1" w:rsidP="008369A1">
            <w:pPr>
              <w:numPr>
                <w:ilvl w:val="0"/>
                <w:numId w:val="6"/>
              </w:numPr>
              <w:jc w:val="both"/>
              <w:rPr>
                <w:rFonts w:ascii="Times New Roman" w:hAnsi="Times New Roman" w:cs="Times New Roman"/>
                <w:sz w:val="28"/>
                <w:szCs w:val="28"/>
              </w:rPr>
            </w:pPr>
            <w:r w:rsidRPr="008369A1">
              <w:rPr>
                <w:rFonts w:ascii="Times New Roman" w:hAnsi="Times New Roman" w:cs="Times New Roman"/>
                <w:sz w:val="28"/>
                <w:szCs w:val="28"/>
              </w:rPr>
              <w:t>személyazonossággal való visszaélés</w:t>
            </w:r>
          </w:p>
          <w:p w:rsidR="008369A1" w:rsidRPr="008369A1" w:rsidRDefault="008369A1" w:rsidP="008369A1">
            <w:pPr>
              <w:numPr>
                <w:ilvl w:val="0"/>
                <w:numId w:val="6"/>
              </w:numPr>
              <w:jc w:val="both"/>
              <w:rPr>
                <w:rFonts w:ascii="Times New Roman" w:hAnsi="Times New Roman" w:cs="Times New Roman"/>
                <w:sz w:val="28"/>
                <w:szCs w:val="28"/>
              </w:rPr>
            </w:pPr>
            <w:r w:rsidRPr="008369A1">
              <w:rPr>
                <w:rFonts w:ascii="Times New Roman" w:hAnsi="Times New Roman" w:cs="Times New Roman"/>
                <w:sz w:val="28"/>
                <w:szCs w:val="28"/>
              </w:rPr>
              <w:t>pénzügyi veszteség</w:t>
            </w:r>
          </w:p>
          <w:p w:rsidR="008369A1" w:rsidRPr="008369A1" w:rsidRDefault="008369A1" w:rsidP="008369A1">
            <w:pPr>
              <w:numPr>
                <w:ilvl w:val="0"/>
                <w:numId w:val="6"/>
              </w:numPr>
              <w:jc w:val="both"/>
              <w:rPr>
                <w:rFonts w:ascii="Times New Roman" w:hAnsi="Times New Roman" w:cs="Times New Roman"/>
                <w:sz w:val="28"/>
                <w:szCs w:val="28"/>
              </w:rPr>
            </w:pPr>
            <w:r w:rsidRPr="008369A1">
              <w:rPr>
                <w:rFonts w:ascii="Times New Roman" w:hAnsi="Times New Roman" w:cs="Times New Roman"/>
                <w:sz w:val="28"/>
                <w:szCs w:val="28"/>
              </w:rPr>
              <w:t>a jó hírnév sérelme</w:t>
            </w:r>
          </w:p>
          <w:p w:rsidR="008369A1" w:rsidRPr="008369A1" w:rsidRDefault="008369A1" w:rsidP="008369A1">
            <w:pPr>
              <w:numPr>
                <w:ilvl w:val="0"/>
                <w:numId w:val="6"/>
              </w:numPr>
              <w:jc w:val="both"/>
              <w:rPr>
                <w:rFonts w:ascii="Times New Roman" w:hAnsi="Times New Roman" w:cs="Times New Roman"/>
                <w:sz w:val="28"/>
                <w:szCs w:val="28"/>
              </w:rPr>
            </w:pPr>
            <w:r w:rsidRPr="008369A1">
              <w:rPr>
                <w:rFonts w:ascii="Times New Roman" w:hAnsi="Times New Roman" w:cs="Times New Roman"/>
                <w:sz w:val="28"/>
                <w:szCs w:val="28"/>
              </w:rPr>
              <w:t>bizalmas jelleg sérülése</w:t>
            </w:r>
          </w:p>
          <w:p w:rsidR="008369A1" w:rsidRPr="008369A1" w:rsidRDefault="008369A1" w:rsidP="008369A1">
            <w:pPr>
              <w:numPr>
                <w:ilvl w:val="0"/>
                <w:numId w:val="6"/>
              </w:numPr>
              <w:jc w:val="both"/>
              <w:rPr>
                <w:rFonts w:ascii="Times New Roman" w:hAnsi="Times New Roman" w:cs="Times New Roman"/>
                <w:sz w:val="28"/>
                <w:szCs w:val="28"/>
              </w:rPr>
            </w:pPr>
            <w:r w:rsidRPr="008369A1">
              <w:rPr>
                <w:rFonts w:ascii="Times New Roman" w:hAnsi="Times New Roman" w:cs="Times New Roman"/>
                <w:sz w:val="28"/>
                <w:szCs w:val="28"/>
              </w:rPr>
              <w:t>gazdasági hátrány</w:t>
            </w:r>
          </w:p>
          <w:p w:rsidR="008369A1" w:rsidRPr="008369A1" w:rsidRDefault="008369A1" w:rsidP="008369A1">
            <w:pPr>
              <w:numPr>
                <w:ilvl w:val="0"/>
                <w:numId w:val="6"/>
              </w:numPr>
              <w:jc w:val="both"/>
              <w:rPr>
                <w:rFonts w:ascii="Times New Roman" w:hAnsi="Times New Roman" w:cs="Times New Roman"/>
                <w:sz w:val="28"/>
                <w:szCs w:val="28"/>
              </w:rPr>
            </w:pPr>
            <w:r w:rsidRPr="008369A1">
              <w:rPr>
                <w:rFonts w:ascii="Times New Roman" w:hAnsi="Times New Roman" w:cs="Times New Roman"/>
                <w:sz w:val="28"/>
                <w:szCs w:val="28"/>
              </w:rPr>
              <w:t>szociális hátrány</w:t>
            </w:r>
          </w:p>
        </w:tc>
      </w:tr>
    </w:tbl>
    <w:p w:rsidR="008369A1" w:rsidRPr="008369A1" w:rsidRDefault="008369A1" w:rsidP="008369A1">
      <w:pPr>
        <w:jc w:val="both"/>
        <w:rPr>
          <w:rFonts w:ascii="Times New Roman" w:hAnsi="Times New Roman" w:cs="Times New Roman"/>
          <w:sz w:val="28"/>
          <w:szCs w:val="28"/>
        </w:rPr>
      </w:pPr>
    </w:p>
    <w:p w:rsidR="008369A1" w:rsidRDefault="008369A1" w:rsidP="008369A1">
      <w:pPr>
        <w:jc w:val="both"/>
        <w:rPr>
          <w:rFonts w:ascii="Times New Roman" w:hAnsi="Times New Roman" w:cs="Times New Roman"/>
          <w:sz w:val="28"/>
          <w:szCs w:val="28"/>
        </w:rPr>
      </w:pPr>
    </w:p>
    <w:p w:rsidR="008369A1" w:rsidRPr="008369A1" w:rsidRDefault="008369A1" w:rsidP="008369A1">
      <w:pPr>
        <w:jc w:val="both"/>
        <w:rPr>
          <w:rFonts w:ascii="Times New Roman" w:hAnsi="Times New Roman" w:cs="Times New Roman"/>
          <w:b/>
          <w:bCs/>
          <w:sz w:val="28"/>
          <w:szCs w:val="28"/>
        </w:rPr>
      </w:pPr>
      <w:r w:rsidRPr="008369A1">
        <w:rPr>
          <w:rFonts w:ascii="Times New Roman" w:hAnsi="Times New Roman" w:cs="Times New Roman"/>
          <w:b/>
          <w:bCs/>
          <w:sz w:val="28"/>
          <w:szCs w:val="28"/>
        </w:rPr>
        <w:lastRenderedPageBreak/>
        <w:t>Az adatvédelmi incidens bejelentése a hatósághoz</w:t>
      </w:r>
    </w:p>
    <w:p w:rsidR="008369A1" w:rsidRPr="008369A1" w:rsidRDefault="008369A1" w:rsidP="008369A1">
      <w:pPr>
        <w:jc w:val="both"/>
        <w:rPr>
          <w:rFonts w:ascii="Times New Roman" w:hAnsi="Times New Roman" w:cs="Times New Roman"/>
          <w:sz w:val="28"/>
          <w:szCs w:val="28"/>
        </w:rPr>
      </w:pPr>
      <w:r w:rsidRPr="008369A1">
        <w:rPr>
          <w:rFonts w:ascii="Times New Roman" w:hAnsi="Times New Roman" w:cs="Times New Roman"/>
          <w:sz w:val="28"/>
          <w:szCs w:val="28"/>
          <w:u w:val="single"/>
        </w:rPr>
        <w:t>A bejelentés minimális tartalma:</w:t>
      </w:r>
    </w:p>
    <w:p w:rsidR="008369A1" w:rsidRPr="008369A1" w:rsidRDefault="008369A1" w:rsidP="008369A1">
      <w:pPr>
        <w:jc w:val="both"/>
        <w:rPr>
          <w:rFonts w:ascii="Times New Roman" w:hAnsi="Times New Roman" w:cs="Times New Roman"/>
          <w:sz w:val="28"/>
          <w:szCs w:val="28"/>
        </w:rPr>
      </w:pPr>
      <w:r w:rsidRPr="008369A1">
        <w:rPr>
          <w:rFonts w:ascii="Times New Roman" w:hAnsi="Times New Roman" w:cs="Times New Roman"/>
          <w:sz w:val="28"/>
          <w:szCs w:val="28"/>
        </w:rPr>
        <w:t>a) az adatvédelmi incidens jellege, az érintettek kategóriái és hozzávetőleges száma, valamint az incidenssel érintett adatok kategóriái és hozzávetőleges száma</w:t>
      </w:r>
    </w:p>
    <w:p w:rsidR="008369A1" w:rsidRPr="008369A1" w:rsidRDefault="008369A1" w:rsidP="008369A1">
      <w:pPr>
        <w:jc w:val="both"/>
        <w:rPr>
          <w:rFonts w:ascii="Times New Roman" w:hAnsi="Times New Roman" w:cs="Times New Roman"/>
          <w:sz w:val="28"/>
          <w:szCs w:val="28"/>
        </w:rPr>
      </w:pPr>
      <w:r w:rsidRPr="008369A1">
        <w:rPr>
          <w:rFonts w:ascii="Times New Roman" w:hAnsi="Times New Roman" w:cs="Times New Roman"/>
          <w:sz w:val="28"/>
          <w:szCs w:val="28"/>
        </w:rPr>
        <w:t>b) az adatvédelmi tisztviselő (egyéb kapcsolattartó) neve és elérhetőségei</w:t>
      </w:r>
    </w:p>
    <w:p w:rsidR="008369A1" w:rsidRPr="008369A1" w:rsidRDefault="008369A1" w:rsidP="008369A1">
      <w:pPr>
        <w:jc w:val="both"/>
        <w:rPr>
          <w:rFonts w:ascii="Times New Roman" w:hAnsi="Times New Roman" w:cs="Times New Roman"/>
          <w:sz w:val="28"/>
          <w:szCs w:val="28"/>
        </w:rPr>
      </w:pPr>
      <w:r w:rsidRPr="008369A1">
        <w:rPr>
          <w:rFonts w:ascii="Times New Roman" w:hAnsi="Times New Roman" w:cs="Times New Roman"/>
          <w:sz w:val="28"/>
          <w:szCs w:val="28"/>
        </w:rPr>
        <w:t>c) az adatvédelmi incidensből eredő, valószínűsíthető következmények</w:t>
      </w:r>
    </w:p>
    <w:p w:rsidR="008369A1" w:rsidRPr="008369A1" w:rsidRDefault="008369A1" w:rsidP="008369A1">
      <w:pPr>
        <w:jc w:val="both"/>
        <w:rPr>
          <w:rFonts w:ascii="Times New Roman" w:hAnsi="Times New Roman" w:cs="Times New Roman"/>
          <w:sz w:val="28"/>
          <w:szCs w:val="28"/>
        </w:rPr>
      </w:pPr>
      <w:r w:rsidRPr="008369A1">
        <w:rPr>
          <w:rFonts w:ascii="Times New Roman" w:hAnsi="Times New Roman" w:cs="Times New Roman"/>
          <w:sz w:val="28"/>
          <w:szCs w:val="28"/>
        </w:rPr>
        <w:t>d) az adatkezelő által az adatvédelmi incidens orvoslására tett vagy tervezett intézkedések (hátrányos következmények enyhítését célzó intézkedések)</w:t>
      </w:r>
    </w:p>
    <w:p w:rsidR="008369A1" w:rsidRPr="008369A1" w:rsidRDefault="008369A1" w:rsidP="008369A1">
      <w:pPr>
        <w:jc w:val="both"/>
        <w:rPr>
          <w:rFonts w:ascii="Times New Roman" w:hAnsi="Times New Roman" w:cs="Times New Roman"/>
          <w:sz w:val="28"/>
          <w:szCs w:val="28"/>
        </w:rPr>
      </w:pPr>
      <w:r w:rsidRPr="008369A1">
        <w:rPr>
          <w:rFonts w:ascii="Times New Roman" w:hAnsi="Times New Roman" w:cs="Times New Roman"/>
          <w:sz w:val="28"/>
          <w:szCs w:val="28"/>
        </w:rPr>
        <w:t> </w:t>
      </w:r>
    </w:p>
    <w:p w:rsidR="008369A1" w:rsidRPr="008369A1" w:rsidRDefault="008369A1" w:rsidP="008369A1">
      <w:pPr>
        <w:jc w:val="both"/>
        <w:rPr>
          <w:rFonts w:ascii="Times New Roman" w:hAnsi="Times New Roman" w:cs="Times New Roman"/>
          <w:sz w:val="28"/>
          <w:szCs w:val="28"/>
        </w:rPr>
      </w:pPr>
      <w:r w:rsidRPr="008369A1">
        <w:rPr>
          <w:rFonts w:ascii="Times New Roman" w:hAnsi="Times New Roman" w:cs="Times New Roman"/>
          <w:sz w:val="28"/>
          <w:szCs w:val="28"/>
        </w:rPr>
        <w:t>Az adatvédelmi hatóság a bejelentés alapján dönthet úgy, hogy részletesebb felvilágosítást kér az adatkezelőtől.</w:t>
      </w:r>
    </w:p>
    <w:p w:rsidR="008369A1" w:rsidRPr="008369A1" w:rsidRDefault="008369A1" w:rsidP="008369A1">
      <w:pPr>
        <w:jc w:val="both"/>
        <w:rPr>
          <w:rFonts w:ascii="Times New Roman" w:hAnsi="Times New Roman" w:cs="Times New Roman"/>
          <w:sz w:val="28"/>
          <w:szCs w:val="28"/>
        </w:rPr>
      </w:pPr>
      <w:r w:rsidRPr="008369A1">
        <w:rPr>
          <w:rFonts w:ascii="Times New Roman" w:hAnsi="Times New Roman" w:cs="Times New Roman"/>
          <w:sz w:val="28"/>
          <w:szCs w:val="28"/>
        </w:rPr>
        <w:t> </w:t>
      </w:r>
      <w:r w:rsidRPr="008369A1">
        <w:rPr>
          <w:rFonts w:ascii="Times New Roman" w:hAnsi="Times New Roman" w:cs="Times New Roman"/>
          <w:sz w:val="28"/>
          <w:szCs w:val="28"/>
          <w:u w:val="single"/>
        </w:rPr>
        <w:t>A bejelentés fajtái:</w:t>
      </w:r>
    </w:p>
    <w:p w:rsidR="008369A1" w:rsidRPr="008369A1" w:rsidRDefault="008369A1" w:rsidP="008369A1">
      <w:pPr>
        <w:jc w:val="both"/>
        <w:rPr>
          <w:rFonts w:ascii="Times New Roman" w:hAnsi="Times New Roman" w:cs="Times New Roman"/>
          <w:sz w:val="28"/>
          <w:szCs w:val="28"/>
        </w:rPr>
      </w:pPr>
      <w:r w:rsidRPr="008369A1">
        <w:rPr>
          <w:rFonts w:ascii="Times New Roman" w:hAnsi="Times New Roman" w:cs="Times New Roman"/>
          <w:b/>
          <w:bCs/>
          <w:sz w:val="28"/>
          <w:szCs w:val="28"/>
          <w:u w:val="single"/>
        </w:rPr>
        <w:t>Szakaszos bejelentés:</w:t>
      </w:r>
    </w:p>
    <w:p w:rsidR="008369A1" w:rsidRPr="008369A1" w:rsidRDefault="008369A1" w:rsidP="008369A1">
      <w:pPr>
        <w:jc w:val="both"/>
        <w:rPr>
          <w:rFonts w:ascii="Times New Roman" w:hAnsi="Times New Roman" w:cs="Times New Roman"/>
          <w:sz w:val="28"/>
          <w:szCs w:val="28"/>
        </w:rPr>
      </w:pPr>
      <w:r w:rsidRPr="008369A1">
        <w:rPr>
          <w:rFonts w:ascii="Times New Roman" w:hAnsi="Times New Roman" w:cs="Times New Roman"/>
          <w:sz w:val="28"/>
          <w:szCs w:val="28"/>
        </w:rPr>
        <w:t>Az adatvédelmi incidens bejelentése megtörténhet szakaszosan is, ha nem lehetséges az információkat egyidejűleg közölni, azok további indokolatlan késedelem nélkül később részletekben is közölhetők.</w:t>
      </w:r>
    </w:p>
    <w:p w:rsidR="008369A1" w:rsidRPr="008369A1" w:rsidRDefault="008369A1" w:rsidP="008369A1">
      <w:pPr>
        <w:jc w:val="both"/>
        <w:rPr>
          <w:rFonts w:ascii="Times New Roman" w:hAnsi="Times New Roman" w:cs="Times New Roman"/>
          <w:sz w:val="28"/>
          <w:szCs w:val="28"/>
        </w:rPr>
      </w:pPr>
      <w:r w:rsidRPr="008369A1">
        <w:rPr>
          <w:rFonts w:ascii="Times New Roman" w:hAnsi="Times New Roman" w:cs="Times New Roman"/>
          <w:sz w:val="28"/>
          <w:szCs w:val="28"/>
        </w:rPr>
        <w:t>DE! A bejelentés első szakaszára is vonatkozik a 72 órás határidő. Tehát amikor az adatkezelő észleli az incidenst, de még nem ismeri annak pontos terjedelmét, akkor az első bejelentési szakaszt követően részletekben is megteheti a bejelentést.</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56"/>
      </w:tblGrid>
      <w:tr w:rsidR="008369A1" w:rsidRPr="008369A1" w:rsidTr="008369A1">
        <w:tc>
          <w:tcPr>
            <w:tcW w:w="0" w:type="auto"/>
            <w:tcBorders>
              <w:top w:val="outset" w:sz="6" w:space="0" w:color="auto"/>
              <w:left w:val="outset" w:sz="6" w:space="0" w:color="auto"/>
              <w:bottom w:val="outset" w:sz="6" w:space="0" w:color="auto"/>
              <w:right w:val="outset" w:sz="6" w:space="0" w:color="auto"/>
            </w:tcBorders>
            <w:vAlign w:val="center"/>
            <w:hideMark/>
          </w:tcPr>
          <w:p w:rsidR="008369A1" w:rsidRPr="008369A1" w:rsidRDefault="008369A1" w:rsidP="008369A1">
            <w:pPr>
              <w:jc w:val="both"/>
              <w:rPr>
                <w:rFonts w:ascii="Times New Roman" w:hAnsi="Times New Roman" w:cs="Times New Roman"/>
                <w:sz w:val="28"/>
                <w:szCs w:val="28"/>
              </w:rPr>
            </w:pPr>
            <w:r w:rsidRPr="008369A1">
              <w:rPr>
                <w:rFonts w:ascii="Times New Roman" w:hAnsi="Times New Roman" w:cs="Times New Roman"/>
                <w:sz w:val="28"/>
                <w:szCs w:val="28"/>
              </w:rPr>
              <w:t>PÉLDA:</w:t>
            </w:r>
          </w:p>
          <w:p w:rsidR="008369A1" w:rsidRPr="008369A1" w:rsidRDefault="008369A1" w:rsidP="008369A1">
            <w:pPr>
              <w:jc w:val="both"/>
              <w:rPr>
                <w:rFonts w:ascii="Times New Roman" w:hAnsi="Times New Roman" w:cs="Times New Roman"/>
                <w:sz w:val="28"/>
                <w:szCs w:val="28"/>
              </w:rPr>
            </w:pPr>
            <w:r w:rsidRPr="008369A1">
              <w:rPr>
                <w:rFonts w:ascii="Times New Roman" w:hAnsi="Times New Roman" w:cs="Times New Roman"/>
                <w:sz w:val="28"/>
                <w:szCs w:val="28"/>
              </w:rPr>
              <w:t>Az adatkezelő rövid időn belül, több. hasonló titoksértést észlel, amelyekben az érintettek száma még nem becsülhető meg.</w:t>
            </w:r>
          </w:p>
        </w:tc>
      </w:tr>
    </w:tbl>
    <w:p w:rsidR="008369A1" w:rsidRPr="008369A1" w:rsidRDefault="008369A1" w:rsidP="008369A1">
      <w:pPr>
        <w:jc w:val="both"/>
        <w:rPr>
          <w:rFonts w:ascii="Times New Roman" w:hAnsi="Times New Roman" w:cs="Times New Roman"/>
          <w:sz w:val="28"/>
          <w:szCs w:val="28"/>
        </w:rPr>
      </w:pPr>
      <w:r w:rsidRPr="008369A1">
        <w:rPr>
          <w:rFonts w:ascii="Times New Roman" w:hAnsi="Times New Roman" w:cs="Times New Roman"/>
          <w:b/>
          <w:bCs/>
          <w:sz w:val="28"/>
          <w:szCs w:val="28"/>
          <w:u w:val="single"/>
        </w:rPr>
        <w:t>Összevont bejelentés:</w:t>
      </w:r>
    </w:p>
    <w:p w:rsidR="008369A1" w:rsidRPr="008369A1" w:rsidRDefault="008369A1" w:rsidP="008369A1">
      <w:pPr>
        <w:jc w:val="both"/>
        <w:rPr>
          <w:rFonts w:ascii="Times New Roman" w:hAnsi="Times New Roman" w:cs="Times New Roman"/>
          <w:sz w:val="28"/>
          <w:szCs w:val="28"/>
        </w:rPr>
      </w:pPr>
      <w:r w:rsidRPr="008369A1">
        <w:rPr>
          <w:rFonts w:ascii="Times New Roman" w:hAnsi="Times New Roman" w:cs="Times New Roman"/>
          <w:sz w:val="28"/>
          <w:szCs w:val="28"/>
        </w:rPr>
        <w:t>Ha az adatvédelmi incidensek rövid időn belül következnek be, ugyanolyan a jogsértés jellege, és ugyanolyan személyi adatokat érintenek, akkor összevont bejelentés tehető.</w:t>
      </w:r>
    </w:p>
    <w:p w:rsidR="008369A1" w:rsidRPr="008369A1" w:rsidRDefault="008369A1" w:rsidP="008369A1">
      <w:pPr>
        <w:jc w:val="both"/>
        <w:rPr>
          <w:rFonts w:ascii="Times New Roman" w:hAnsi="Times New Roman" w:cs="Times New Roman"/>
          <w:sz w:val="28"/>
          <w:szCs w:val="28"/>
        </w:rPr>
      </w:pPr>
      <w:r w:rsidRPr="008369A1">
        <w:rPr>
          <w:rFonts w:ascii="Times New Roman" w:hAnsi="Times New Roman" w:cs="Times New Roman"/>
          <w:sz w:val="28"/>
          <w:szCs w:val="28"/>
        </w:rPr>
        <w:t>DE! Ha a jogsértések nem ugyanolyan módon vagy ugyanazon személyi adatokra vonatkozóan történnek meg, akkor minden egyes jogsértés külön kell bejelenteni.</w:t>
      </w:r>
    </w:p>
    <w:p w:rsidR="008369A1" w:rsidRPr="008369A1" w:rsidRDefault="008369A1" w:rsidP="008369A1">
      <w:pPr>
        <w:jc w:val="both"/>
        <w:rPr>
          <w:rFonts w:ascii="Times New Roman" w:hAnsi="Times New Roman" w:cs="Times New Roman"/>
          <w:sz w:val="28"/>
          <w:szCs w:val="28"/>
        </w:rPr>
      </w:pPr>
      <w:r w:rsidRPr="008369A1">
        <w:rPr>
          <w:rFonts w:ascii="Times New Roman" w:hAnsi="Times New Roman" w:cs="Times New Roman"/>
          <w:sz w:val="28"/>
          <w:szCs w:val="28"/>
          <w:u w:val="single"/>
        </w:rPr>
        <w:t>FONTOS:</w:t>
      </w:r>
      <w:r w:rsidRPr="008369A1">
        <w:rPr>
          <w:rFonts w:ascii="Times New Roman" w:hAnsi="Times New Roman" w:cs="Times New Roman"/>
          <w:sz w:val="28"/>
          <w:szCs w:val="28"/>
        </w:rPr>
        <w:t xml:space="preserve"> Az adatkezelőnek a tudomására jutást követően („amikor a gyanú beigazolódott”) kötelezően be kell jelentenie az incidenst. Nem hivatkozhat arra, </w:t>
      </w:r>
      <w:r w:rsidRPr="008369A1">
        <w:rPr>
          <w:rFonts w:ascii="Times New Roman" w:hAnsi="Times New Roman" w:cs="Times New Roman"/>
          <w:sz w:val="28"/>
          <w:szCs w:val="28"/>
        </w:rPr>
        <w:lastRenderedPageBreak/>
        <w:t>hogy nem vette észre az incidenst. Az incidens bejelentésének szándékos vagy gondatlan elmulasztása súlyos következményekkel járhat.</w:t>
      </w:r>
    </w:p>
    <w:p w:rsidR="008369A1" w:rsidRPr="008369A1" w:rsidRDefault="008369A1" w:rsidP="008369A1">
      <w:pPr>
        <w:jc w:val="both"/>
        <w:rPr>
          <w:rFonts w:ascii="Times New Roman" w:hAnsi="Times New Roman" w:cs="Times New Roman"/>
          <w:sz w:val="28"/>
          <w:szCs w:val="28"/>
        </w:rPr>
      </w:pPr>
      <w:r w:rsidRPr="008369A1">
        <w:rPr>
          <w:rFonts w:ascii="Times New Roman" w:hAnsi="Times New Roman" w:cs="Times New Roman"/>
          <w:b/>
          <w:bCs/>
          <w:sz w:val="28"/>
          <w:szCs w:val="28"/>
          <w:u w:val="single"/>
        </w:rPr>
        <w:t>Nem bejelentésköteles („bagatell”) incidensek:</w:t>
      </w:r>
    </w:p>
    <w:p w:rsidR="008369A1" w:rsidRDefault="008369A1" w:rsidP="008369A1">
      <w:pPr>
        <w:jc w:val="both"/>
        <w:rPr>
          <w:rFonts w:ascii="Times New Roman" w:hAnsi="Times New Roman" w:cs="Times New Roman"/>
          <w:sz w:val="28"/>
          <w:szCs w:val="28"/>
        </w:rPr>
      </w:pPr>
      <w:r w:rsidRPr="008369A1">
        <w:rPr>
          <w:rFonts w:ascii="Times New Roman" w:hAnsi="Times New Roman" w:cs="Times New Roman"/>
          <w:sz w:val="28"/>
          <w:szCs w:val="28"/>
        </w:rPr>
        <w:t>Nem kell bejelenteni az incidenst, ha az valószínűsíthetően nem jár kockázattal a természetes személyek jogaira és szabadságaira nézve.</w:t>
      </w:r>
    </w:p>
    <w:p w:rsidR="008369A1" w:rsidRPr="008369A1" w:rsidRDefault="008369A1" w:rsidP="008369A1">
      <w:pPr>
        <w:jc w:val="both"/>
        <w:rPr>
          <w:rFonts w:ascii="Times New Roman" w:hAnsi="Times New Roman" w:cs="Times New Roman"/>
          <w:b/>
          <w:bCs/>
          <w:sz w:val="28"/>
          <w:szCs w:val="28"/>
        </w:rPr>
      </w:pPr>
      <w:r w:rsidRPr="008369A1">
        <w:rPr>
          <w:rFonts w:ascii="Times New Roman" w:hAnsi="Times New Roman" w:cs="Times New Roman"/>
          <w:b/>
          <w:bCs/>
          <w:sz w:val="28"/>
          <w:szCs w:val="28"/>
        </w:rPr>
        <w:t>Az érintett tájékoztatása</w:t>
      </w:r>
    </w:p>
    <w:p w:rsidR="00B93344" w:rsidRDefault="008369A1" w:rsidP="008369A1">
      <w:pPr>
        <w:jc w:val="both"/>
        <w:rPr>
          <w:rFonts w:ascii="Times New Roman" w:hAnsi="Times New Roman" w:cs="Times New Roman"/>
          <w:sz w:val="28"/>
          <w:szCs w:val="28"/>
        </w:rPr>
      </w:pPr>
      <w:r w:rsidRPr="008369A1">
        <w:rPr>
          <w:rFonts w:ascii="Times New Roman" w:hAnsi="Times New Roman" w:cs="Times New Roman"/>
          <w:sz w:val="28"/>
          <w:szCs w:val="28"/>
        </w:rPr>
        <w:t>Ha az adatvédelmi incidens valószínűsíthetően magas kockázattal jár a természetes személyek jogaira és szabadságaira nézve, az adatkezelő indokolatlan késedelem nélkül tájékoztatni köteles az érintettet. A tájékoztatásnak világosnak és közérthetőnek kell lennie</w:t>
      </w:r>
    </w:p>
    <w:p w:rsidR="00B93344" w:rsidRDefault="00B93344" w:rsidP="008369A1">
      <w:pPr>
        <w:jc w:val="both"/>
        <w:rPr>
          <w:rFonts w:ascii="Times New Roman" w:hAnsi="Times New Roman" w:cs="Times New Roman"/>
          <w:sz w:val="28"/>
          <w:szCs w:val="28"/>
        </w:rPr>
      </w:pPr>
    </w:p>
    <w:p w:rsidR="008369A1" w:rsidRPr="009C3BBF" w:rsidRDefault="008369A1" w:rsidP="009C3BBF">
      <w:pPr>
        <w:jc w:val="both"/>
        <w:rPr>
          <w:rFonts w:ascii="Times New Roman" w:hAnsi="Times New Roman" w:cs="Times New Roman"/>
          <w:b/>
          <w:bCs/>
          <w:sz w:val="28"/>
          <w:szCs w:val="28"/>
        </w:rPr>
      </w:pPr>
      <w:r w:rsidRPr="009C3BBF">
        <w:rPr>
          <w:rFonts w:ascii="Times New Roman" w:hAnsi="Times New Roman" w:cs="Times New Roman"/>
          <w:b/>
          <w:bCs/>
          <w:sz w:val="28"/>
          <w:szCs w:val="28"/>
        </w:rPr>
        <w:t>Hivatalos kapcsolattartásnak</w:t>
      </w:r>
      <w:r w:rsidR="002D5510" w:rsidRPr="009C3BBF">
        <w:rPr>
          <w:rFonts w:ascii="Times New Roman" w:hAnsi="Times New Roman" w:cs="Times New Roman"/>
          <w:b/>
          <w:bCs/>
          <w:sz w:val="28"/>
          <w:szCs w:val="28"/>
        </w:rPr>
        <w:t>/tájékoztatásnak/ információ közlésnek</w:t>
      </w:r>
      <w:r w:rsidRPr="009C3BBF">
        <w:rPr>
          <w:rFonts w:ascii="Times New Roman" w:hAnsi="Times New Roman" w:cs="Times New Roman"/>
          <w:b/>
          <w:bCs/>
          <w:sz w:val="28"/>
          <w:szCs w:val="28"/>
        </w:rPr>
        <w:t xml:space="preserve"> számítható az emailben történő közlés, hirdetmények, faliújság kiírások</w:t>
      </w:r>
      <w:r w:rsidR="00B93344" w:rsidRPr="009C3BBF">
        <w:rPr>
          <w:rFonts w:ascii="Times New Roman" w:hAnsi="Times New Roman" w:cs="Times New Roman"/>
          <w:b/>
          <w:bCs/>
          <w:sz w:val="28"/>
          <w:szCs w:val="28"/>
        </w:rPr>
        <w:t>, levél (ajánlott és/vagy tértivevényes), szülői értekezleten elhangzottak, fogadó óra (amennyiben ezt dokumentáljuk v</w:t>
      </w:r>
      <w:r w:rsidR="009C3BBF">
        <w:rPr>
          <w:rFonts w:ascii="Times New Roman" w:hAnsi="Times New Roman" w:cs="Times New Roman"/>
          <w:b/>
          <w:bCs/>
          <w:sz w:val="28"/>
          <w:szCs w:val="28"/>
        </w:rPr>
        <w:t>ala</w:t>
      </w:r>
      <w:r w:rsidR="00B93344" w:rsidRPr="009C3BBF">
        <w:rPr>
          <w:rFonts w:ascii="Times New Roman" w:hAnsi="Times New Roman" w:cs="Times New Roman"/>
          <w:b/>
          <w:bCs/>
          <w:sz w:val="28"/>
          <w:szCs w:val="28"/>
        </w:rPr>
        <w:t>milyen szinten, pl. szülői ért. jegyzőkönyv, kapcsolattartás a szülővel dok. v. fejlődésnapló) KRÉTA</w:t>
      </w:r>
    </w:p>
    <w:p w:rsidR="00B93344" w:rsidRDefault="00B93344" w:rsidP="009C3BBF">
      <w:pPr>
        <w:jc w:val="both"/>
        <w:rPr>
          <w:rFonts w:ascii="Times New Roman" w:hAnsi="Times New Roman" w:cs="Times New Roman"/>
          <w:b/>
          <w:bCs/>
          <w:sz w:val="28"/>
          <w:szCs w:val="28"/>
        </w:rPr>
      </w:pPr>
      <w:r w:rsidRPr="009C3BBF">
        <w:rPr>
          <w:rFonts w:ascii="Times New Roman" w:hAnsi="Times New Roman" w:cs="Times New Roman"/>
          <w:b/>
          <w:bCs/>
          <w:sz w:val="28"/>
          <w:szCs w:val="28"/>
        </w:rPr>
        <w:t>F</w:t>
      </w:r>
      <w:r w:rsidR="00EA0D17">
        <w:rPr>
          <w:rFonts w:ascii="Times New Roman" w:hAnsi="Times New Roman" w:cs="Times New Roman"/>
          <w:b/>
          <w:bCs/>
          <w:sz w:val="28"/>
          <w:szCs w:val="28"/>
        </w:rPr>
        <w:t>ace</w:t>
      </w:r>
      <w:r w:rsidRPr="009C3BBF">
        <w:rPr>
          <w:rFonts w:ascii="Times New Roman" w:hAnsi="Times New Roman" w:cs="Times New Roman"/>
          <w:b/>
          <w:bCs/>
          <w:sz w:val="28"/>
          <w:szCs w:val="28"/>
        </w:rPr>
        <w:t xml:space="preserve">book, messenger nem hivatalos </w:t>
      </w:r>
      <w:r w:rsidR="009C3BBF">
        <w:rPr>
          <w:rFonts w:ascii="Times New Roman" w:hAnsi="Times New Roman" w:cs="Times New Roman"/>
          <w:b/>
          <w:bCs/>
          <w:sz w:val="28"/>
          <w:szCs w:val="28"/>
        </w:rPr>
        <w:t>(</w:t>
      </w:r>
      <w:r w:rsidRPr="009C3BBF">
        <w:rPr>
          <w:rFonts w:ascii="Times New Roman" w:hAnsi="Times New Roman" w:cs="Times New Roman"/>
          <w:b/>
          <w:bCs/>
          <w:sz w:val="28"/>
          <w:szCs w:val="28"/>
        </w:rPr>
        <w:t>és biztonságos</w:t>
      </w:r>
      <w:r w:rsidR="009C3BBF">
        <w:rPr>
          <w:rFonts w:ascii="Times New Roman" w:hAnsi="Times New Roman" w:cs="Times New Roman"/>
          <w:b/>
          <w:bCs/>
          <w:sz w:val="28"/>
          <w:szCs w:val="28"/>
        </w:rPr>
        <w:t>)</w:t>
      </w:r>
      <w:r w:rsidRPr="009C3BBF">
        <w:rPr>
          <w:rFonts w:ascii="Times New Roman" w:hAnsi="Times New Roman" w:cs="Times New Roman"/>
          <w:b/>
          <w:bCs/>
          <w:sz w:val="28"/>
          <w:szCs w:val="28"/>
        </w:rPr>
        <w:t xml:space="preserve"> forma: csoportszabály, csoportszabályzat, kellő tájékoztatás elengedhetetlen, megfelelő digitális kultúra</w:t>
      </w:r>
      <w:r w:rsidR="00EA0D17">
        <w:rPr>
          <w:rFonts w:ascii="Times New Roman" w:hAnsi="Times New Roman" w:cs="Times New Roman"/>
          <w:b/>
          <w:bCs/>
          <w:sz w:val="28"/>
          <w:szCs w:val="28"/>
        </w:rPr>
        <w:t>, tudatos felhasználói magatartás</w:t>
      </w:r>
      <w:r w:rsidRPr="009C3BBF">
        <w:rPr>
          <w:rFonts w:ascii="Times New Roman" w:hAnsi="Times New Roman" w:cs="Times New Roman"/>
          <w:b/>
          <w:bCs/>
          <w:sz w:val="28"/>
          <w:szCs w:val="28"/>
        </w:rPr>
        <w:t xml:space="preserve"> szükséges hozzá</w:t>
      </w:r>
      <w:r w:rsidR="00EA0D17">
        <w:rPr>
          <w:rFonts w:ascii="Times New Roman" w:hAnsi="Times New Roman" w:cs="Times New Roman"/>
          <w:b/>
          <w:bCs/>
          <w:sz w:val="28"/>
          <w:szCs w:val="28"/>
        </w:rPr>
        <w:t>; f</w:t>
      </w:r>
      <w:r w:rsidRPr="009C3BBF">
        <w:rPr>
          <w:rFonts w:ascii="Times New Roman" w:hAnsi="Times New Roman" w:cs="Times New Roman"/>
          <w:b/>
          <w:bCs/>
          <w:sz w:val="28"/>
          <w:szCs w:val="28"/>
        </w:rPr>
        <w:t xml:space="preserve">ényképek, információk, adatok </w:t>
      </w:r>
      <w:r w:rsidR="009C3BBF">
        <w:rPr>
          <w:rFonts w:ascii="Times New Roman" w:hAnsi="Times New Roman" w:cs="Times New Roman"/>
          <w:b/>
          <w:bCs/>
          <w:sz w:val="28"/>
          <w:szCs w:val="28"/>
        </w:rPr>
        <w:t>tekintetében. Szükséges a szülők edukálása a témában, figyelemfelhívás, tájékoztatás; szülői értekezleten, szóban, posztban (kérni az elolvasást-elfogadást-visszajelzést).</w:t>
      </w:r>
    </w:p>
    <w:p w:rsidR="009C3BBF" w:rsidRDefault="009C3BBF" w:rsidP="009C3BBF">
      <w:pPr>
        <w:jc w:val="both"/>
        <w:rPr>
          <w:rFonts w:ascii="Times New Roman" w:hAnsi="Times New Roman" w:cs="Times New Roman"/>
          <w:b/>
          <w:bCs/>
          <w:sz w:val="28"/>
          <w:szCs w:val="28"/>
        </w:rPr>
      </w:pPr>
      <w:r>
        <w:rPr>
          <w:rFonts w:ascii="Times New Roman" w:hAnsi="Times New Roman" w:cs="Times New Roman"/>
          <w:b/>
          <w:bCs/>
          <w:sz w:val="28"/>
          <w:szCs w:val="28"/>
        </w:rPr>
        <w:t>Egy lehetséges példa:</w:t>
      </w:r>
    </w:p>
    <w:p w:rsidR="009C3BBF" w:rsidRPr="009C3BBF" w:rsidRDefault="009C3BBF" w:rsidP="009C3BBF">
      <w:pPr>
        <w:jc w:val="both"/>
        <w:rPr>
          <w:rFonts w:ascii="Times New Roman" w:hAnsi="Times New Roman" w:cs="Times New Roman"/>
          <w:sz w:val="28"/>
          <w:szCs w:val="28"/>
        </w:rPr>
      </w:pPr>
      <w:r w:rsidRPr="009C3BBF">
        <w:rPr>
          <w:rFonts w:ascii="Times New Roman" w:hAnsi="Times New Roman" w:cs="Times New Roman"/>
          <w:sz w:val="28"/>
          <w:szCs w:val="28"/>
        </w:rPr>
        <w:t xml:space="preserve">Ez a csoport a </w:t>
      </w:r>
      <w:r>
        <w:rPr>
          <w:rFonts w:ascii="Times New Roman" w:hAnsi="Times New Roman" w:cs="Times New Roman"/>
          <w:sz w:val="28"/>
          <w:szCs w:val="28"/>
        </w:rPr>
        <w:t>………..</w:t>
      </w:r>
      <w:r w:rsidRPr="009C3BBF">
        <w:rPr>
          <w:rFonts w:ascii="Times New Roman" w:hAnsi="Times New Roman" w:cs="Times New Roman"/>
          <w:sz w:val="28"/>
          <w:szCs w:val="28"/>
        </w:rPr>
        <w:t xml:space="preserve"> csoport életével kapcsolatos információk megosztására szolgál. Célja az információáramlás segítése, megkönnyítése.</w:t>
      </w:r>
    </w:p>
    <w:p w:rsidR="009C3BBF" w:rsidRPr="009C3BBF" w:rsidRDefault="009C3BBF" w:rsidP="009C3BBF">
      <w:pPr>
        <w:jc w:val="both"/>
        <w:rPr>
          <w:rFonts w:ascii="Times New Roman" w:hAnsi="Times New Roman" w:cs="Times New Roman"/>
          <w:sz w:val="28"/>
          <w:szCs w:val="28"/>
        </w:rPr>
      </w:pPr>
      <w:r w:rsidRPr="009C3BBF">
        <w:rPr>
          <w:rFonts w:ascii="Times New Roman" w:hAnsi="Times New Roman" w:cs="Times New Roman"/>
          <w:sz w:val="28"/>
          <w:szCs w:val="28"/>
        </w:rPr>
        <w:t xml:space="preserve">Az oldalon közzétett tartalmak (képek, videók, hanganyagok, információk) </w:t>
      </w:r>
      <w:r w:rsidR="00EA0D17">
        <w:rPr>
          <w:rFonts w:ascii="Times New Roman" w:hAnsi="Times New Roman" w:cs="Times New Roman"/>
          <w:sz w:val="28"/>
          <w:szCs w:val="28"/>
        </w:rPr>
        <w:t xml:space="preserve">megosztása, </w:t>
      </w:r>
      <w:r w:rsidRPr="009C3BBF">
        <w:rPr>
          <w:rFonts w:ascii="Times New Roman" w:hAnsi="Times New Roman" w:cs="Times New Roman"/>
          <w:sz w:val="28"/>
          <w:szCs w:val="28"/>
        </w:rPr>
        <w:t>továbbítása, közzététele bármilyen más nyilvános formában vagy fórumon TILOS, kizárólag a csoportba járó gyermekek és családjaik számára készül, saját felhasználásra.</w:t>
      </w:r>
    </w:p>
    <w:p w:rsidR="009C3BBF" w:rsidRPr="009C3BBF" w:rsidRDefault="009C3BBF" w:rsidP="009C3BBF">
      <w:pPr>
        <w:jc w:val="both"/>
        <w:rPr>
          <w:rFonts w:ascii="Times New Roman" w:hAnsi="Times New Roman" w:cs="Times New Roman"/>
          <w:sz w:val="28"/>
          <w:szCs w:val="28"/>
        </w:rPr>
      </w:pPr>
      <w:r w:rsidRPr="009C3BBF">
        <w:rPr>
          <w:rFonts w:ascii="Times New Roman" w:hAnsi="Times New Roman" w:cs="Times New Roman"/>
          <w:sz w:val="28"/>
          <w:szCs w:val="28"/>
        </w:rPr>
        <w:t>Más gyermekéről, más szülőről (hozzátartozóról), vagy óvodai dolgozóról készült bármilyen tartalom</w:t>
      </w:r>
      <w:r>
        <w:rPr>
          <w:rFonts w:ascii="Times New Roman" w:hAnsi="Times New Roman" w:cs="Times New Roman"/>
          <w:sz w:val="28"/>
          <w:szCs w:val="28"/>
        </w:rPr>
        <w:t xml:space="preserve"> </w:t>
      </w:r>
      <w:r w:rsidRPr="009C3BBF">
        <w:rPr>
          <w:rFonts w:ascii="Times New Roman" w:hAnsi="Times New Roman" w:cs="Times New Roman"/>
          <w:sz w:val="28"/>
          <w:szCs w:val="28"/>
        </w:rPr>
        <w:t xml:space="preserve">megosztása, </w:t>
      </w:r>
      <w:r w:rsidR="00EA0D17">
        <w:rPr>
          <w:rFonts w:ascii="Times New Roman" w:hAnsi="Times New Roman" w:cs="Times New Roman"/>
          <w:sz w:val="28"/>
          <w:szCs w:val="28"/>
        </w:rPr>
        <w:t xml:space="preserve">továbbítása, </w:t>
      </w:r>
      <w:r w:rsidRPr="009C3BBF">
        <w:rPr>
          <w:rFonts w:ascii="Times New Roman" w:hAnsi="Times New Roman" w:cs="Times New Roman"/>
          <w:sz w:val="28"/>
          <w:szCs w:val="28"/>
        </w:rPr>
        <w:t xml:space="preserve">vagy nyilvános közzététele </w:t>
      </w:r>
      <w:r w:rsidR="00EA0D17">
        <w:rPr>
          <w:rFonts w:ascii="Times New Roman" w:hAnsi="Times New Roman" w:cs="Times New Roman"/>
          <w:sz w:val="28"/>
          <w:szCs w:val="28"/>
        </w:rPr>
        <w:t xml:space="preserve">TILOS, </w:t>
      </w:r>
      <w:r w:rsidRPr="009C3BBF">
        <w:rPr>
          <w:rFonts w:ascii="Times New Roman" w:hAnsi="Times New Roman" w:cs="Times New Roman"/>
          <w:sz w:val="28"/>
          <w:szCs w:val="28"/>
        </w:rPr>
        <w:t>csak az érintett - érintettek kifejezett hozzájárulásával lehetséges.</w:t>
      </w:r>
    </w:p>
    <w:p w:rsidR="009C3BBF" w:rsidRDefault="009C3BBF" w:rsidP="009C3BBF">
      <w:pPr>
        <w:jc w:val="both"/>
        <w:rPr>
          <w:rFonts w:ascii="Times New Roman" w:hAnsi="Times New Roman" w:cs="Times New Roman"/>
          <w:sz w:val="28"/>
          <w:szCs w:val="28"/>
        </w:rPr>
      </w:pPr>
      <w:r w:rsidRPr="009C3BBF">
        <w:rPr>
          <w:rFonts w:ascii="Times New Roman" w:hAnsi="Times New Roman" w:cs="Times New Roman"/>
          <w:sz w:val="28"/>
          <w:szCs w:val="28"/>
        </w:rPr>
        <w:lastRenderedPageBreak/>
        <w:t>A csoportszabályok megszegése akár adatvédelmi incidensnek is minősülhet, személyiségi jogokat sérthet, kizárással jár, komolyabb következményei lehetnek, így kérjük a fentiek maradéktalan betartását.</w:t>
      </w:r>
      <w:r>
        <w:rPr>
          <w:rFonts w:ascii="Times New Roman" w:hAnsi="Times New Roman" w:cs="Times New Roman"/>
          <w:sz w:val="28"/>
          <w:szCs w:val="28"/>
        </w:rPr>
        <w:t xml:space="preserve"> </w:t>
      </w:r>
    </w:p>
    <w:p w:rsidR="009C3BBF" w:rsidRPr="009C3BBF" w:rsidRDefault="009C3BBF" w:rsidP="009C3BBF">
      <w:pPr>
        <w:jc w:val="both"/>
        <w:rPr>
          <w:rFonts w:ascii="Times New Roman" w:hAnsi="Times New Roman" w:cs="Times New Roman"/>
          <w:b/>
          <w:bCs/>
          <w:sz w:val="28"/>
          <w:szCs w:val="28"/>
        </w:rPr>
      </w:pPr>
      <w:r w:rsidRPr="00EA0D17">
        <w:rPr>
          <w:rFonts w:ascii="Times New Roman" w:hAnsi="Times New Roman" w:cs="Times New Roman"/>
          <w:b/>
          <w:bCs/>
          <w:sz w:val="28"/>
          <w:szCs w:val="28"/>
        </w:rPr>
        <w:t xml:space="preserve">A csoportszabályzatot-csoportleírást érdemes a </w:t>
      </w:r>
      <w:r w:rsidR="00EA0D17" w:rsidRPr="00EA0D17">
        <w:rPr>
          <w:rFonts w:ascii="Times New Roman" w:hAnsi="Times New Roman" w:cs="Times New Roman"/>
          <w:b/>
          <w:bCs/>
          <w:sz w:val="28"/>
          <w:szCs w:val="28"/>
        </w:rPr>
        <w:t>„K</w:t>
      </w:r>
      <w:r w:rsidRPr="00EA0D17">
        <w:rPr>
          <w:rFonts w:ascii="Times New Roman" w:hAnsi="Times New Roman" w:cs="Times New Roman"/>
          <w:b/>
          <w:bCs/>
          <w:sz w:val="28"/>
          <w:szCs w:val="28"/>
        </w:rPr>
        <w:t>iemelt</w:t>
      </w:r>
      <w:r w:rsidR="00EA0D17" w:rsidRPr="00EA0D17">
        <w:rPr>
          <w:rFonts w:ascii="Times New Roman" w:hAnsi="Times New Roman" w:cs="Times New Roman"/>
          <w:b/>
          <w:bCs/>
          <w:sz w:val="28"/>
          <w:szCs w:val="28"/>
        </w:rPr>
        <w:t>”</w:t>
      </w:r>
      <w:r w:rsidRPr="00EA0D17">
        <w:rPr>
          <w:rFonts w:ascii="Times New Roman" w:hAnsi="Times New Roman" w:cs="Times New Roman"/>
          <w:b/>
          <w:bCs/>
          <w:sz w:val="28"/>
          <w:szCs w:val="28"/>
        </w:rPr>
        <w:t xml:space="preserve"> bejegyzések fülnél</w:t>
      </w:r>
      <w:r w:rsidR="00EA0D17" w:rsidRPr="00EA0D17">
        <w:rPr>
          <w:rFonts w:ascii="Times New Roman" w:hAnsi="Times New Roman" w:cs="Times New Roman"/>
          <w:b/>
          <w:bCs/>
          <w:sz w:val="28"/>
          <w:szCs w:val="28"/>
        </w:rPr>
        <w:t xml:space="preserve"> rögzíteni, így bármikor keresgélés nélkül elérhető, nyomon követhető.</w:t>
      </w:r>
    </w:p>
    <w:p w:rsidR="009C3BBF" w:rsidRPr="009C3BBF" w:rsidRDefault="009C3BBF" w:rsidP="009C3BBF">
      <w:pPr>
        <w:jc w:val="both"/>
        <w:rPr>
          <w:rFonts w:ascii="Times New Roman" w:hAnsi="Times New Roman" w:cs="Times New Roman"/>
          <w:b/>
          <w:bCs/>
          <w:sz w:val="28"/>
          <w:szCs w:val="28"/>
        </w:rPr>
      </w:pPr>
      <w:r w:rsidRPr="009C3BBF">
        <w:rPr>
          <w:rFonts w:ascii="Times New Roman" w:hAnsi="Times New Roman" w:cs="Times New Roman"/>
          <w:b/>
          <w:bCs/>
          <w:noProof/>
          <w:sz w:val="28"/>
          <w:szCs w:val="28"/>
        </w:rPr>
        <mc:AlternateContent>
          <mc:Choice Requires="wps">
            <w:drawing>
              <wp:inline distT="0" distB="0" distL="0" distR="0">
                <wp:extent cx="175260" cy="175260"/>
                <wp:effectExtent l="0" t="0" r="0" b="0"/>
                <wp:docPr id="1379543788" name="Téglalap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2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678FB3" id="Téglalap 2" o:spid="_x0000_s1026" style="width:13.8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" filled="f" stroked="f">
                <o:lock v:ext="edit" aspectratio="t"/>
                <w10:anchorlock/>
              </v:rect>
            </w:pict>
          </mc:Fallback>
        </mc:AlternateContent>
      </w:r>
    </w:p>
    <w:p w:rsidR="009C3BBF" w:rsidRPr="009C3BBF" w:rsidRDefault="009C3BBF" w:rsidP="009C3BBF">
      <w:pPr>
        <w:jc w:val="both"/>
        <w:rPr>
          <w:rFonts w:ascii="Times New Roman" w:hAnsi="Times New Roman" w:cs="Times New Roman"/>
          <w:b/>
          <w:bCs/>
          <w:sz w:val="28"/>
          <w:szCs w:val="28"/>
        </w:rPr>
      </w:pPr>
    </w:p>
    <w:p w:rsidR="008369A1" w:rsidRPr="008369A1" w:rsidRDefault="008369A1" w:rsidP="008369A1">
      <w:pPr>
        <w:jc w:val="both"/>
        <w:rPr>
          <w:rFonts w:ascii="Times New Roman" w:hAnsi="Times New Roman" w:cs="Times New Roman"/>
          <w:b/>
          <w:bCs/>
          <w:color w:val="538135" w:themeColor="accent6" w:themeShade="BF"/>
          <w:sz w:val="28"/>
          <w:szCs w:val="28"/>
        </w:rPr>
      </w:pPr>
    </w:p>
    <w:p w:rsidR="008369A1" w:rsidRPr="002A0232" w:rsidRDefault="008369A1" w:rsidP="002A0232">
      <w:pPr>
        <w:jc w:val="both"/>
        <w:rPr>
          <w:rFonts w:ascii="Times New Roman" w:hAnsi="Times New Roman" w:cs="Times New Roman"/>
          <w:sz w:val="28"/>
          <w:szCs w:val="28"/>
        </w:rPr>
      </w:pPr>
    </w:p>
    <w:p w:rsidR="002A0232" w:rsidRPr="002A0232" w:rsidRDefault="002A0232" w:rsidP="002A0232">
      <w:pPr>
        <w:jc w:val="both"/>
        <w:rPr>
          <w:rFonts w:ascii="Times New Roman" w:hAnsi="Times New Roman" w:cs="Times New Roman"/>
          <w:sz w:val="28"/>
          <w:szCs w:val="28"/>
        </w:rPr>
      </w:pPr>
    </w:p>
    <w:p w:rsidR="002A0232" w:rsidRPr="002A0232" w:rsidRDefault="002A0232" w:rsidP="002A0232">
      <w:pPr>
        <w:jc w:val="both"/>
        <w:rPr>
          <w:rFonts w:ascii="Times New Roman" w:hAnsi="Times New Roman" w:cs="Times New Roman"/>
          <w:sz w:val="28"/>
          <w:szCs w:val="28"/>
        </w:rPr>
      </w:pPr>
    </w:p>
    <w:p w:rsidR="002A0232" w:rsidRPr="002A0232" w:rsidRDefault="002A0232" w:rsidP="002A0232">
      <w:pPr>
        <w:jc w:val="both"/>
        <w:rPr>
          <w:rFonts w:ascii="Times New Roman" w:hAnsi="Times New Roman" w:cs="Times New Roman"/>
          <w:sz w:val="28"/>
          <w:szCs w:val="28"/>
        </w:rPr>
      </w:pPr>
    </w:p>
    <w:p w:rsidR="002A0232" w:rsidRPr="00E64EBD" w:rsidRDefault="002A0232" w:rsidP="00E64EBD">
      <w:pPr>
        <w:jc w:val="both"/>
        <w:rPr>
          <w:rFonts w:ascii="Times New Roman" w:hAnsi="Times New Roman" w:cs="Times New Roman"/>
          <w:sz w:val="28"/>
          <w:szCs w:val="28"/>
        </w:rPr>
      </w:pPr>
    </w:p>
    <w:p w:rsidR="00E64EBD" w:rsidRPr="00E64EBD" w:rsidRDefault="00E64EBD" w:rsidP="00E64EBD">
      <w:pPr>
        <w:jc w:val="both"/>
        <w:rPr>
          <w:rFonts w:ascii="Times New Roman" w:hAnsi="Times New Roman" w:cs="Times New Roman"/>
          <w:sz w:val="28"/>
          <w:szCs w:val="28"/>
        </w:rPr>
      </w:pPr>
    </w:p>
    <w:p w:rsidR="00E64EBD" w:rsidRPr="00FA1A1F" w:rsidRDefault="00E64EBD" w:rsidP="00FA1A1F">
      <w:pPr>
        <w:jc w:val="both"/>
        <w:rPr>
          <w:rFonts w:ascii="Times New Roman" w:hAnsi="Times New Roman" w:cs="Times New Roman"/>
          <w:sz w:val="28"/>
          <w:szCs w:val="28"/>
        </w:rPr>
      </w:pPr>
    </w:p>
    <w:p w:rsidR="00FA1A1F" w:rsidRPr="00FA1A1F" w:rsidRDefault="00FA1A1F" w:rsidP="00FA1A1F">
      <w:pPr>
        <w:jc w:val="both"/>
        <w:rPr>
          <w:rFonts w:ascii="Times New Roman" w:hAnsi="Times New Roman" w:cs="Times New Roman"/>
          <w:vanish/>
          <w:sz w:val="28"/>
          <w:szCs w:val="28"/>
        </w:rPr>
      </w:pPr>
      <w:r w:rsidRPr="00FA1A1F">
        <w:rPr>
          <w:rFonts w:ascii="Times New Roman" w:hAnsi="Times New Roman" w:cs="Times New Roman"/>
          <w:vanish/>
          <w:sz w:val="28"/>
          <w:szCs w:val="28"/>
        </w:rPr>
        <w:t>Az űrlap teteje</w:t>
      </w:r>
    </w:p>
    <w:p w:rsidR="00FA1A1F" w:rsidRPr="00FA1A1F" w:rsidRDefault="00FA1A1F" w:rsidP="00FA1A1F">
      <w:pPr>
        <w:jc w:val="both"/>
        <w:rPr>
          <w:rFonts w:ascii="Times New Roman" w:hAnsi="Times New Roman" w:cs="Times New Roman"/>
          <w:sz w:val="28"/>
          <w:szCs w:val="28"/>
        </w:rPr>
      </w:pPr>
    </w:p>
    <w:p w:rsidR="00FA1A1F" w:rsidRPr="00FA1A1F" w:rsidRDefault="00FA1A1F" w:rsidP="00FA1A1F">
      <w:pPr>
        <w:jc w:val="both"/>
        <w:rPr>
          <w:rFonts w:ascii="Times New Roman" w:hAnsi="Times New Roman" w:cs="Times New Roman"/>
          <w:vanish/>
          <w:sz w:val="28"/>
          <w:szCs w:val="28"/>
        </w:rPr>
      </w:pPr>
      <w:r w:rsidRPr="00FA1A1F">
        <w:rPr>
          <w:rFonts w:ascii="Times New Roman" w:hAnsi="Times New Roman" w:cs="Times New Roman"/>
          <w:vanish/>
          <w:sz w:val="28"/>
          <w:szCs w:val="28"/>
        </w:rPr>
        <w:t>Az űrlap teteje</w:t>
      </w:r>
    </w:p>
    <w:p w:rsidR="00FA1A1F" w:rsidRPr="00FA1A1F" w:rsidRDefault="00FA1A1F" w:rsidP="00FA1A1F">
      <w:pPr>
        <w:jc w:val="both"/>
        <w:rPr>
          <w:rFonts w:ascii="Times New Roman" w:hAnsi="Times New Roman" w:cs="Times New Roman"/>
          <w:vanish/>
          <w:sz w:val="28"/>
          <w:szCs w:val="28"/>
        </w:rPr>
      </w:pPr>
    </w:p>
    <w:p w:rsidR="00FA1A1F" w:rsidRPr="005D4611" w:rsidRDefault="00FA1A1F" w:rsidP="00FA1A1F">
      <w:pPr>
        <w:jc w:val="both"/>
        <w:rPr>
          <w:rFonts w:ascii="Times New Roman" w:hAnsi="Times New Roman" w:cs="Times New Roman"/>
          <w:sz w:val="28"/>
          <w:szCs w:val="28"/>
        </w:rPr>
      </w:pPr>
    </w:p>
    <w:p w:rsidR="005D4611" w:rsidRPr="005D4611" w:rsidRDefault="005D4611">
      <w:pPr>
        <w:rPr>
          <w:rFonts w:ascii="Times New Roman" w:hAnsi="Times New Roman" w:cs="Times New Roman"/>
          <w:sz w:val="28"/>
          <w:szCs w:val="28"/>
        </w:rPr>
      </w:pPr>
    </w:p>
    <w:sectPr w:rsidR="005D4611" w:rsidRPr="005D46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C23E0"/>
    <w:multiLevelType w:val="hybridMultilevel"/>
    <w:tmpl w:val="0DB40450"/>
    <w:lvl w:ilvl="0" w:tplc="E55692D4">
      <w:start w:val="1"/>
      <w:numFmt w:val="bullet"/>
      <w:lvlText w:val=""/>
      <w:lvlJc w:val="left"/>
      <w:pPr>
        <w:tabs>
          <w:tab w:val="num" w:pos="720"/>
        </w:tabs>
        <w:ind w:left="720" w:hanging="360"/>
      </w:pPr>
      <w:rPr>
        <w:rFonts w:ascii="Wingdings" w:hAnsi="Wingdings" w:hint="default"/>
      </w:rPr>
    </w:lvl>
    <w:lvl w:ilvl="1" w:tplc="5C4E88A8" w:tentative="1">
      <w:start w:val="1"/>
      <w:numFmt w:val="bullet"/>
      <w:lvlText w:val=""/>
      <w:lvlJc w:val="left"/>
      <w:pPr>
        <w:tabs>
          <w:tab w:val="num" w:pos="1440"/>
        </w:tabs>
        <w:ind w:left="1440" w:hanging="360"/>
      </w:pPr>
      <w:rPr>
        <w:rFonts w:ascii="Wingdings" w:hAnsi="Wingdings" w:hint="default"/>
      </w:rPr>
    </w:lvl>
    <w:lvl w:ilvl="2" w:tplc="2DBE3714" w:tentative="1">
      <w:start w:val="1"/>
      <w:numFmt w:val="bullet"/>
      <w:lvlText w:val=""/>
      <w:lvlJc w:val="left"/>
      <w:pPr>
        <w:tabs>
          <w:tab w:val="num" w:pos="2160"/>
        </w:tabs>
        <w:ind w:left="2160" w:hanging="360"/>
      </w:pPr>
      <w:rPr>
        <w:rFonts w:ascii="Wingdings" w:hAnsi="Wingdings" w:hint="default"/>
      </w:rPr>
    </w:lvl>
    <w:lvl w:ilvl="3" w:tplc="6D40D0B4" w:tentative="1">
      <w:start w:val="1"/>
      <w:numFmt w:val="bullet"/>
      <w:lvlText w:val=""/>
      <w:lvlJc w:val="left"/>
      <w:pPr>
        <w:tabs>
          <w:tab w:val="num" w:pos="2880"/>
        </w:tabs>
        <w:ind w:left="2880" w:hanging="360"/>
      </w:pPr>
      <w:rPr>
        <w:rFonts w:ascii="Wingdings" w:hAnsi="Wingdings" w:hint="default"/>
      </w:rPr>
    </w:lvl>
    <w:lvl w:ilvl="4" w:tplc="0F302504" w:tentative="1">
      <w:start w:val="1"/>
      <w:numFmt w:val="bullet"/>
      <w:lvlText w:val=""/>
      <w:lvlJc w:val="left"/>
      <w:pPr>
        <w:tabs>
          <w:tab w:val="num" w:pos="3600"/>
        </w:tabs>
        <w:ind w:left="3600" w:hanging="360"/>
      </w:pPr>
      <w:rPr>
        <w:rFonts w:ascii="Wingdings" w:hAnsi="Wingdings" w:hint="default"/>
      </w:rPr>
    </w:lvl>
    <w:lvl w:ilvl="5" w:tplc="5846FB60" w:tentative="1">
      <w:start w:val="1"/>
      <w:numFmt w:val="bullet"/>
      <w:lvlText w:val=""/>
      <w:lvlJc w:val="left"/>
      <w:pPr>
        <w:tabs>
          <w:tab w:val="num" w:pos="4320"/>
        </w:tabs>
        <w:ind w:left="4320" w:hanging="360"/>
      </w:pPr>
      <w:rPr>
        <w:rFonts w:ascii="Wingdings" w:hAnsi="Wingdings" w:hint="default"/>
      </w:rPr>
    </w:lvl>
    <w:lvl w:ilvl="6" w:tplc="4A004942" w:tentative="1">
      <w:start w:val="1"/>
      <w:numFmt w:val="bullet"/>
      <w:lvlText w:val=""/>
      <w:lvlJc w:val="left"/>
      <w:pPr>
        <w:tabs>
          <w:tab w:val="num" w:pos="5040"/>
        </w:tabs>
        <w:ind w:left="5040" w:hanging="360"/>
      </w:pPr>
      <w:rPr>
        <w:rFonts w:ascii="Wingdings" w:hAnsi="Wingdings" w:hint="default"/>
      </w:rPr>
    </w:lvl>
    <w:lvl w:ilvl="7" w:tplc="C6C283E0" w:tentative="1">
      <w:start w:val="1"/>
      <w:numFmt w:val="bullet"/>
      <w:lvlText w:val=""/>
      <w:lvlJc w:val="left"/>
      <w:pPr>
        <w:tabs>
          <w:tab w:val="num" w:pos="5760"/>
        </w:tabs>
        <w:ind w:left="5760" w:hanging="360"/>
      </w:pPr>
      <w:rPr>
        <w:rFonts w:ascii="Wingdings" w:hAnsi="Wingdings" w:hint="default"/>
      </w:rPr>
    </w:lvl>
    <w:lvl w:ilvl="8" w:tplc="CB504BA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562584"/>
    <w:multiLevelType w:val="multilevel"/>
    <w:tmpl w:val="DC28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032137"/>
    <w:multiLevelType w:val="multilevel"/>
    <w:tmpl w:val="DB3AC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AC1F3E"/>
    <w:multiLevelType w:val="multilevel"/>
    <w:tmpl w:val="9704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D6518A"/>
    <w:multiLevelType w:val="multilevel"/>
    <w:tmpl w:val="D08C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AF0CAB"/>
    <w:multiLevelType w:val="hybridMultilevel"/>
    <w:tmpl w:val="61DA5D5C"/>
    <w:lvl w:ilvl="0" w:tplc="252092FC">
      <w:start w:val="1"/>
      <w:numFmt w:val="bullet"/>
      <w:lvlText w:val=""/>
      <w:lvlJc w:val="left"/>
      <w:pPr>
        <w:tabs>
          <w:tab w:val="num" w:pos="720"/>
        </w:tabs>
        <w:ind w:left="720" w:hanging="360"/>
      </w:pPr>
      <w:rPr>
        <w:rFonts w:ascii="Wingdings" w:hAnsi="Wingdings" w:hint="default"/>
      </w:rPr>
    </w:lvl>
    <w:lvl w:ilvl="1" w:tplc="49D04874" w:tentative="1">
      <w:start w:val="1"/>
      <w:numFmt w:val="bullet"/>
      <w:lvlText w:val=""/>
      <w:lvlJc w:val="left"/>
      <w:pPr>
        <w:tabs>
          <w:tab w:val="num" w:pos="1440"/>
        </w:tabs>
        <w:ind w:left="1440" w:hanging="360"/>
      </w:pPr>
      <w:rPr>
        <w:rFonts w:ascii="Wingdings" w:hAnsi="Wingdings" w:hint="default"/>
      </w:rPr>
    </w:lvl>
    <w:lvl w:ilvl="2" w:tplc="20107934" w:tentative="1">
      <w:start w:val="1"/>
      <w:numFmt w:val="bullet"/>
      <w:lvlText w:val=""/>
      <w:lvlJc w:val="left"/>
      <w:pPr>
        <w:tabs>
          <w:tab w:val="num" w:pos="2160"/>
        </w:tabs>
        <w:ind w:left="2160" w:hanging="360"/>
      </w:pPr>
      <w:rPr>
        <w:rFonts w:ascii="Wingdings" w:hAnsi="Wingdings" w:hint="default"/>
      </w:rPr>
    </w:lvl>
    <w:lvl w:ilvl="3" w:tplc="27FAF8EA" w:tentative="1">
      <w:start w:val="1"/>
      <w:numFmt w:val="bullet"/>
      <w:lvlText w:val=""/>
      <w:lvlJc w:val="left"/>
      <w:pPr>
        <w:tabs>
          <w:tab w:val="num" w:pos="2880"/>
        </w:tabs>
        <w:ind w:left="2880" w:hanging="360"/>
      </w:pPr>
      <w:rPr>
        <w:rFonts w:ascii="Wingdings" w:hAnsi="Wingdings" w:hint="default"/>
      </w:rPr>
    </w:lvl>
    <w:lvl w:ilvl="4" w:tplc="CE8A2206" w:tentative="1">
      <w:start w:val="1"/>
      <w:numFmt w:val="bullet"/>
      <w:lvlText w:val=""/>
      <w:lvlJc w:val="left"/>
      <w:pPr>
        <w:tabs>
          <w:tab w:val="num" w:pos="3600"/>
        </w:tabs>
        <w:ind w:left="3600" w:hanging="360"/>
      </w:pPr>
      <w:rPr>
        <w:rFonts w:ascii="Wingdings" w:hAnsi="Wingdings" w:hint="default"/>
      </w:rPr>
    </w:lvl>
    <w:lvl w:ilvl="5" w:tplc="A8B007FE" w:tentative="1">
      <w:start w:val="1"/>
      <w:numFmt w:val="bullet"/>
      <w:lvlText w:val=""/>
      <w:lvlJc w:val="left"/>
      <w:pPr>
        <w:tabs>
          <w:tab w:val="num" w:pos="4320"/>
        </w:tabs>
        <w:ind w:left="4320" w:hanging="360"/>
      </w:pPr>
      <w:rPr>
        <w:rFonts w:ascii="Wingdings" w:hAnsi="Wingdings" w:hint="default"/>
      </w:rPr>
    </w:lvl>
    <w:lvl w:ilvl="6" w:tplc="F664F694" w:tentative="1">
      <w:start w:val="1"/>
      <w:numFmt w:val="bullet"/>
      <w:lvlText w:val=""/>
      <w:lvlJc w:val="left"/>
      <w:pPr>
        <w:tabs>
          <w:tab w:val="num" w:pos="5040"/>
        </w:tabs>
        <w:ind w:left="5040" w:hanging="360"/>
      </w:pPr>
      <w:rPr>
        <w:rFonts w:ascii="Wingdings" w:hAnsi="Wingdings" w:hint="default"/>
      </w:rPr>
    </w:lvl>
    <w:lvl w:ilvl="7" w:tplc="424CC09A" w:tentative="1">
      <w:start w:val="1"/>
      <w:numFmt w:val="bullet"/>
      <w:lvlText w:val=""/>
      <w:lvlJc w:val="left"/>
      <w:pPr>
        <w:tabs>
          <w:tab w:val="num" w:pos="5760"/>
        </w:tabs>
        <w:ind w:left="5760" w:hanging="360"/>
      </w:pPr>
      <w:rPr>
        <w:rFonts w:ascii="Wingdings" w:hAnsi="Wingdings" w:hint="default"/>
      </w:rPr>
    </w:lvl>
    <w:lvl w:ilvl="8" w:tplc="8DB4CEAC" w:tentative="1">
      <w:start w:val="1"/>
      <w:numFmt w:val="bullet"/>
      <w:lvlText w:val=""/>
      <w:lvlJc w:val="left"/>
      <w:pPr>
        <w:tabs>
          <w:tab w:val="num" w:pos="6480"/>
        </w:tabs>
        <w:ind w:left="6480" w:hanging="360"/>
      </w:pPr>
      <w:rPr>
        <w:rFonts w:ascii="Wingdings" w:hAnsi="Wingdings" w:hint="default"/>
      </w:rPr>
    </w:lvl>
  </w:abstractNum>
  <w:num w:numId="1" w16cid:durableId="213540111">
    <w:abstractNumId w:val="2"/>
  </w:num>
  <w:num w:numId="2" w16cid:durableId="723479823">
    <w:abstractNumId w:val="5"/>
  </w:num>
  <w:num w:numId="3" w16cid:durableId="1390152910">
    <w:abstractNumId w:val="0"/>
  </w:num>
  <w:num w:numId="4" w16cid:durableId="1497845427">
    <w:abstractNumId w:val="4"/>
  </w:num>
  <w:num w:numId="5" w16cid:durableId="1833134583">
    <w:abstractNumId w:val="1"/>
  </w:num>
  <w:num w:numId="6" w16cid:durableId="658965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611"/>
    <w:rsid w:val="00151E0E"/>
    <w:rsid w:val="002A0232"/>
    <w:rsid w:val="002D5510"/>
    <w:rsid w:val="00402FD3"/>
    <w:rsid w:val="005D4611"/>
    <w:rsid w:val="008369A1"/>
    <w:rsid w:val="009C3BBF"/>
    <w:rsid w:val="00A91A7E"/>
    <w:rsid w:val="00A95CD1"/>
    <w:rsid w:val="00B93344"/>
    <w:rsid w:val="00BD3A1D"/>
    <w:rsid w:val="00C45417"/>
    <w:rsid w:val="00E64EBD"/>
    <w:rsid w:val="00EA0D17"/>
    <w:rsid w:val="00F60B7F"/>
    <w:rsid w:val="00F73EDF"/>
    <w:rsid w:val="00FA1A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24996"/>
  <w15:chartTrackingRefBased/>
  <w15:docId w15:val="{DDD79039-6637-40C1-9267-2F1E83E8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5D4611"/>
    <w:rPr>
      <w:color w:val="0563C1" w:themeColor="hyperlink"/>
      <w:u w:val="single"/>
    </w:rPr>
  </w:style>
  <w:style w:type="character" w:styleId="Feloldatlanmegemlts">
    <w:name w:val="Unresolved Mention"/>
    <w:basedOn w:val="Bekezdsalapbettpusa"/>
    <w:uiPriority w:val="99"/>
    <w:semiHidden/>
    <w:unhideWhenUsed/>
    <w:rsid w:val="005D4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3446">
      <w:bodyDiv w:val="1"/>
      <w:marLeft w:val="0"/>
      <w:marRight w:val="0"/>
      <w:marTop w:val="0"/>
      <w:marBottom w:val="0"/>
      <w:divBdr>
        <w:top w:val="none" w:sz="0" w:space="0" w:color="auto"/>
        <w:left w:val="none" w:sz="0" w:space="0" w:color="auto"/>
        <w:bottom w:val="none" w:sz="0" w:space="0" w:color="auto"/>
        <w:right w:val="none" w:sz="0" w:space="0" w:color="auto"/>
      </w:divBdr>
    </w:div>
    <w:div w:id="114493989">
      <w:bodyDiv w:val="1"/>
      <w:marLeft w:val="0"/>
      <w:marRight w:val="0"/>
      <w:marTop w:val="0"/>
      <w:marBottom w:val="0"/>
      <w:divBdr>
        <w:top w:val="none" w:sz="0" w:space="0" w:color="auto"/>
        <w:left w:val="none" w:sz="0" w:space="0" w:color="auto"/>
        <w:bottom w:val="none" w:sz="0" w:space="0" w:color="auto"/>
        <w:right w:val="none" w:sz="0" w:space="0" w:color="auto"/>
      </w:divBdr>
      <w:divsChild>
        <w:div w:id="124929462">
          <w:marLeft w:val="0"/>
          <w:marRight w:val="0"/>
          <w:marTop w:val="0"/>
          <w:marBottom w:val="0"/>
          <w:divBdr>
            <w:top w:val="none" w:sz="0" w:space="0" w:color="auto"/>
            <w:left w:val="none" w:sz="0" w:space="0" w:color="auto"/>
            <w:bottom w:val="none" w:sz="0" w:space="0" w:color="auto"/>
            <w:right w:val="none" w:sz="0" w:space="0" w:color="auto"/>
          </w:divBdr>
        </w:div>
      </w:divsChild>
    </w:div>
    <w:div w:id="119544264">
      <w:bodyDiv w:val="1"/>
      <w:marLeft w:val="0"/>
      <w:marRight w:val="0"/>
      <w:marTop w:val="0"/>
      <w:marBottom w:val="0"/>
      <w:divBdr>
        <w:top w:val="none" w:sz="0" w:space="0" w:color="auto"/>
        <w:left w:val="none" w:sz="0" w:space="0" w:color="auto"/>
        <w:bottom w:val="none" w:sz="0" w:space="0" w:color="auto"/>
        <w:right w:val="none" w:sz="0" w:space="0" w:color="auto"/>
      </w:divBdr>
      <w:divsChild>
        <w:div w:id="1598296209">
          <w:marLeft w:val="0"/>
          <w:marRight w:val="0"/>
          <w:marTop w:val="0"/>
          <w:marBottom w:val="0"/>
          <w:divBdr>
            <w:top w:val="none" w:sz="0" w:space="0" w:color="auto"/>
            <w:left w:val="none" w:sz="0" w:space="0" w:color="auto"/>
            <w:bottom w:val="none" w:sz="0" w:space="0" w:color="auto"/>
            <w:right w:val="none" w:sz="0" w:space="0" w:color="auto"/>
          </w:divBdr>
          <w:divsChild>
            <w:div w:id="89478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4763">
      <w:bodyDiv w:val="1"/>
      <w:marLeft w:val="0"/>
      <w:marRight w:val="0"/>
      <w:marTop w:val="0"/>
      <w:marBottom w:val="0"/>
      <w:divBdr>
        <w:top w:val="none" w:sz="0" w:space="0" w:color="auto"/>
        <w:left w:val="none" w:sz="0" w:space="0" w:color="auto"/>
        <w:bottom w:val="none" w:sz="0" w:space="0" w:color="auto"/>
        <w:right w:val="none" w:sz="0" w:space="0" w:color="auto"/>
      </w:divBdr>
      <w:divsChild>
        <w:div w:id="1682471876">
          <w:marLeft w:val="360"/>
          <w:marRight w:val="0"/>
          <w:marTop w:val="200"/>
          <w:marBottom w:val="160"/>
          <w:divBdr>
            <w:top w:val="none" w:sz="0" w:space="0" w:color="auto"/>
            <w:left w:val="none" w:sz="0" w:space="0" w:color="auto"/>
            <w:bottom w:val="none" w:sz="0" w:space="0" w:color="auto"/>
            <w:right w:val="none" w:sz="0" w:space="0" w:color="auto"/>
          </w:divBdr>
        </w:div>
        <w:div w:id="1804928617">
          <w:marLeft w:val="360"/>
          <w:marRight w:val="0"/>
          <w:marTop w:val="200"/>
          <w:marBottom w:val="160"/>
          <w:divBdr>
            <w:top w:val="none" w:sz="0" w:space="0" w:color="auto"/>
            <w:left w:val="none" w:sz="0" w:space="0" w:color="auto"/>
            <w:bottom w:val="none" w:sz="0" w:space="0" w:color="auto"/>
            <w:right w:val="none" w:sz="0" w:space="0" w:color="auto"/>
          </w:divBdr>
        </w:div>
        <w:div w:id="1284380150">
          <w:marLeft w:val="360"/>
          <w:marRight w:val="0"/>
          <w:marTop w:val="200"/>
          <w:marBottom w:val="160"/>
          <w:divBdr>
            <w:top w:val="none" w:sz="0" w:space="0" w:color="auto"/>
            <w:left w:val="none" w:sz="0" w:space="0" w:color="auto"/>
            <w:bottom w:val="none" w:sz="0" w:space="0" w:color="auto"/>
            <w:right w:val="none" w:sz="0" w:space="0" w:color="auto"/>
          </w:divBdr>
        </w:div>
      </w:divsChild>
    </w:div>
    <w:div w:id="161042671">
      <w:bodyDiv w:val="1"/>
      <w:marLeft w:val="0"/>
      <w:marRight w:val="0"/>
      <w:marTop w:val="0"/>
      <w:marBottom w:val="0"/>
      <w:divBdr>
        <w:top w:val="none" w:sz="0" w:space="0" w:color="auto"/>
        <w:left w:val="none" w:sz="0" w:space="0" w:color="auto"/>
        <w:bottom w:val="none" w:sz="0" w:space="0" w:color="auto"/>
        <w:right w:val="none" w:sz="0" w:space="0" w:color="auto"/>
      </w:divBdr>
      <w:divsChild>
        <w:div w:id="2080668564">
          <w:marLeft w:val="0"/>
          <w:marRight w:val="0"/>
          <w:marTop w:val="0"/>
          <w:marBottom w:val="0"/>
          <w:divBdr>
            <w:top w:val="none" w:sz="0" w:space="0" w:color="auto"/>
            <w:left w:val="none" w:sz="0" w:space="0" w:color="auto"/>
            <w:bottom w:val="none" w:sz="0" w:space="0" w:color="auto"/>
            <w:right w:val="none" w:sz="0" w:space="0" w:color="auto"/>
          </w:divBdr>
        </w:div>
      </w:divsChild>
    </w:div>
    <w:div w:id="240069059">
      <w:bodyDiv w:val="1"/>
      <w:marLeft w:val="0"/>
      <w:marRight w:val="0"/>
      <w:marTop w:val="0"/>
      <w:marBottom w:val="0"/>
      <w:divBdr>
        <w:top w:val="none" w:sz="0" w:space="0" w:color="auto"/>
        <w:left w:val="none" w:sz="0" w:space="0" w:color="auto"/>
        <w:bottom w:val="none" w:sz="0" w:space="0" w:color="auto"/>
        <w:right w:val="none" w:sz="0" w:space="0" w:color="auto"/>
      </w:divBdr>
      <w:divsChild>
        <w:div w:id="787629028">
          <w:marLeft w:val="0"/>
          <w:marRight w:val="0"/>
          <w:marTop w:val="0"/>
          <w:marBottom w:val="0"/>
          <w:divBdr>
            <w:top w:val="none" w:sz="0" w:space="0" w:color="auto"/>
            <w:left w:val="none" w:sz="0" w:space="0" w:color="auto"/>
            <w:bottom w:val="none" w:sz="0" w:space="0" w:color="auto"/>
            <w:right w:val="none" w:sz="0" w:space="0" w:color="auto"/>
          </w:divBdr>
        </w:div>
      </w:divsChild>
    </w:div>
    <w:div w:id="248662468">
      <w:bodyDiv w:val="1"/>
      <w:marLeft w:val="0"/>
      <w:marRight w:val="0"/>
      <w:marTop w:val="0"/>
      <w:marBottom w:val="0"/>
      <w:divBdr>
        <w:top w:val="none" w:sz="0" w:space="0" w:color="auto"/>
        <w:left w:val="none" w:sz="0" w:space="0" w:color="auto"/>
        <w:bottom w:val="none" w:sz="0" w:space="0" w:color="auto"/>
        <w:right w:val="none" w:sz="0" w:space="0" w:color="auto"/>
      </w:divBdr>
      <w:divsChild>
        <w:div w:id="1180268940">
          <w:marLeft w:val="0"/>
          <w:marRight w:val="0"/>
          <w:marTop w:val="0"/>
          <w:marBottom w:val="0"/>
          <w:divBdr>
            <w:top w:val="none" w:sz="0" w:space="0" w:color="auto"/>
            <w:left w:val="none" w:sz="0" w:space="0" w:color="auto"/>
            <w:bottom w:val="none" w:sz="0" w:space="0" w:color="auto"/>
            <w:right w:val="none" w:sz="0" w:space="0" w:color="auto"/>
          </w:divBdr>
        </w:div>
      </w:divsChild>
    </w:div>
    <w:div w:id="270675435">
      <w:bodyDiv w:val="1"/>
      <w:marLeft w:val="0"/>
      <w:marRight w:val="0"/>
      <w:marTop w:val="0"/>
      <w:marBottom w:val="0"/>
      <w:divBdr>
        <w:top w:val="none" w:sz="0" w:space="0" w:color="auto"/>
        <w:left w:val="none" w:sz="0" w:space="0" w:color="auto"/>
        <w:bottom w:val="none" w:sz="0" w:space="0" w:color="auto"/>
        <w:right w:val="none" w:sz="0" w:space="0" w:color="auto"/>
      </w:divBdr>
      <w:divsChild>
        <w:div w:id="1794859012">
          <w:marLeft w:val="0"/>
          <w:marRight w:val="0"/>
          <w:marTop w:val="0"/>
          <w:marBottom w:val="0"/>
          <w:divBdr>
            <w:top w:val="none" w:sz="0" w:space="0" w:color="auto"/>
            <w:left w:val="none" w:sz="0" w:space="0" w:color="auto"/>
            <w:bottom w:val="none" w:sz="0" w:space="0" w:color="auto"/>
            <w:right w:val="none" w:sz="0" w:space="0" w:color="auto"/>
          </w:divBdr>
        </w:div>
      </w:divsChild>
    </w:div>
    <w:div w:id="287515659">
      <w:bodyDiv w:val="1"/>
      <w:marLeft w:val="0"/>
      <w:marRight w:val="0"/>
      <w:marTop w:val="0"/>
      <w:marBottom w:val="0"/>
      <w:divBdr>
        <w:top w:val="none" w:sz="0" w:space="0" w:color="auto"/>
        <w:left w:val="none" w:sz="0" w:space="0" w:color="auto"/>
        <w:bottom w:val="none" w:sz="0" w:space="0" w:color="auto"/>
        <w:right w:val="none" w:sz="0" w:space="0" w:color="auto"/>
      </w:divBdr>
    </w:div>
    <w:div w:id="407579544">
      <w:bodyDiv w:val="1"/>
      <w:marLeft w:val="0"/>
      <w:marRight w:val="0"/>
      <w:marTop w:val="0"/>
      <w:marBottom w:val="0"/>
      <w:divBdr>
        <w:top w:val="none" w:sz="0" w:space="0" w:color="auto"/>
        <w:left w:val="none" w:sz="0" w:space="0" w:color="auto"/>
        <w:bottom w:val="none" w:sz="0" w:space="0" w:color="auto"/>
        <w:right w:val="none" w:sz="0" w:space="0" w:color="auto"/>
      </w:divBdr>
      <w:divsChild>
        <w:div w:id="1682781445">
          <w:marLeft w:val="0"/>
          <w:marRight w:val="0"/>
          <w:marTop w:val="0"/>
          <w:marBottom w:val="0"/>
          <w:divBdr>
            <w:top w:val="none" w:sz="0" w:space="0" w:color="auto"/>
            <w:left w:val="none" w:sz="0" w:space="0" w:color="auto"/>
            <w:bottom w:val="none" w:sz="0" w:space="0" w:color="auto"/>
            <w:right w:val="none" w:sz="0" w:space="0" w:color="auto"/>
          </w:divBdr>
        </w:div>
      </w:divsChild>
    </w:div>
    <w:div w:id="413671033">
      <w:bodyDiv w:val="1"/>
      <w:marLeft w:val="0"/>
      <w:marRight w:val="0"/>
      <w:marTop w:val="0"/>
      <w:marBottom w:val="0"/>
      <w:divBdr>
        <w:top w:val="none" w:sz="0" w:space="0" w:color="auto"/>
        <w:left w:val="none" w:sz="0" w:space="0" w:color="auto"/>
        <w:bottom w:val="none" w:sz="0" w:space="0" w:color="auto"/>
        <w:right w:val="none" w:sz="0" w:space="0" w:color="auto"/>
      </w:divBdr>
      <w:divsChild>
        <w:div w:id="301430496">
          <w:marLeft w:val="0"/>
          <w:marRight w:val="0"/>
          <w:marTop w:val="0"/>
          <w:marBottom w:val="0"/>
          <w:divBdr>
            <w:top w:val="none" w:sz="0" w:space="0" w:color="auto"/>
            <w:left w:val="none" w:sz="0" w:space="0" w:color="auto"/>
            <w:bottom w:val="none" w:sz="0" w:space="0" w:color="auto"/>
            <w:right w:val="none" w:sz="0" w:space="0" w:color="auto"/>
          </w:divBdr>
        </w:div>
      </w:divsChild>
    </w:div>
    <w:div w:id="416439884">
      <w:bodyDiv w:val="1"/>
      <w:marLeft w:val="0"/>
      <w:marRight w:val="0"/>
      <w:marTop w:val="0"/>
      <w:marBottom w:val="0"/>
      <w:divBdr>
        <w:top w:val="none" w:sz="0" w:space="0" w:color="auto"/>
        <w:left w:val="none" w:sz="0" w:space="0" w:color="auto"/>
        <w:bottom w:val="none" w:sz="0" w:space="0" w:color="auto"/>
        <w:right w:val="none" w:sz="0" w:space="0" w:color="auto"/>
      </w:divBdr>
    </w:div>
    <w:div w:id="416825805">
      <w:bodyDiv w:val="1"/>
      <w:marLeft w:val="0"/>
      <w:marRight w:val="0"/>
      <w:marTop w:val="0"/>
      <w:marBottom w:val="0"/>
      <w:divBdr>
        <w:top w:val="none" w:sz="0" w:space="0" w:color="auto"/>
        <w:left w:val="none" w:sz="0" w:space="0" w:color="auto"/>
        <w:bottom w:val="none" w:sz="0" w:space="0" w:color="auto"/>
        <w:right w:val="none" w:sz="0" w:space="0" w:color="auto"/>
      </w:divBdr>
      <w:divsChild>
        <w:div w:id="1518501307">
          <w:marLeft w:val="0"/>
          <w:marRight w:val="0"/>
          <w:marTop w:val="0"/>
          <w:marBottom w:val="0"/>
          <w:divBdr>
            <w:top w:val="none" w:sz="0" w:space="0" w:color="auto"/>
            <w:left w:val="none" w:sz="0" w:space="0" w:color="auto"/>
            <w:bottom w:val="none" w:sz="0" w:space="0" w:color="auto"/>
            <w:right w:val="none" w:sz="0" w:space="0" w:color="auto"/>
          </w:divBdr>
        </w:div>
      </w:divsChild>
    </w:div>
    <w:div w:id="462618632">
      <w:bodyDiv w:val="1"/>
      <w:marLeft w:val="0"/>
      <w:marRight w:val="0"/>
      <w:marTop w:val="0"/>
      <w:marBottom w:val="0"/>
      <w:divBdr>
        <w:top w:val="none" w:sz="0" w:space="0" w:color="auto"/>
        <w:left w:val="none" w:sz="0" w:space="0" w:color="auto"/>
        <w:bottom w:val="none" w:sz="0" w:space="0" w:color="auto"/>
        <w:right w:val="none" w:sz="0" w:space="0" w:color="auto"/>
      </w:divBdr>
      <w:divsChild>
        <w:div w:id="856970467">
          <w:marLeft w:val="0"/>
          <w:marRight w:val="0"/>
          <w:marTop w:val="0"/>
          <w:marBottom w:val="0"/>
          <w:divBdr>
            <w:top w:val="none" w:sz="0" w:space="0" w:color="auto"/>
            <w:left w:val="none" w:sz="0" w:space="0" w:color="auto"/>
            <w:bottom w:val="none" w:sz="0" w:space="0" w:color="auto"/>
            <w:right w:val="none" w:sz="0" w:space="0" w:color="auto"/>
          </w:divBdr>
        </w:div>
      </w:divsChild>
    </w:div>
    <w:div w:id="483083933">
      <w:bodyDiv w:val="1"/>
      <w:marLeft w:val="0"/>
      <w:marRight w:val="0"/>
      <w:marTop w:val="0"/>
      <w:marBottom w:val="0"/>
      <w:divBdr>
        <w:top w:val="none" w:sz="0" w:space="0" w:color="auto"/>
        <w:left w:val="none" w:sz="0" w:space="0" w:color="auto"/>
        <w:bottom w:val="none" w:sz="0" w:space="0" w:color="auto"/>
        <w:right w:val="none" w:sz="0" w:space="0" w:color="auto"/>
      </w:divBdr>
      <w:divsChild>
        <w:div w:id="1454327076">
          <w:marLeft w:val="0"/>
          <w:marRight w:val="0"/>
          <w:marTop w:val="0"/>
          <w:marBottom w:val="0"/>
          <w:divBdr>
            <w:top w:val="none" w:sz="0" w:space="0" w:color="auto"/>
            <w:left w:val="none" w:sz="0" w:space="0" w:color="auto"/>
            <w:bottom w:val="none" w:sz="0" w:space="0" w:color="auto"/>
            <w:right w:val="none" w:sz="0" w:space="0" w:color="auto"/>
          </w:divBdr>
          <w:divsChild>
            <w:div w:id="118066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170769">
      <w:bodyDiv w:val="1"/>
      <w:marLeft w:val="0"/>
      <w:marRight w:val="0"/>
      <w:marTop w:val="0"/>
      <w:marBottom w:val="0"/>
      <w:divBdr>
        <w:top w:val="none" w:sz="0" w:space="0" w:color="auto"/>
        <w:left w:val="none" w:sz="0" w:space="0" w:color="auto"/>
        <w:bottom w:val="none" w:sz="0" w:space="0" w:color="auto"/>
        <w:right w:val="none" w:sz="0" w:space="0" w:color="auto"/>
      </w:divBdr>
    </w:div>
    <w:div w:id="524100095">
      <w:bodyDiv w:val="1"/>
      <w:marLeft w:val="0"/>
      <w:marRight w:val="0"/>
      <w:marTop w:val="0"/>
      <w:marBottom w:val="0"/>
      <w:divBdr>
        <w:top w:val="none" w:sz="0" w:space="0" w:color="auto"/>
        <w:left w:val="none" w:sz="0" w:space="0" w:color="auto"/>
        <w:bottom w:val="none" w:sz="0" w:space="0" w:color="auto"/>
        <w:right w:val="none" w:sz="0" w:space="0" w:color="auto"/>
      </w:divBdr>
      <w:divsChild>
        <w:div w:id="441195626">
          <w:marLeft w:val="0"/>
          <w:marRight w:val="0"/>
          <w:marTop w:val="0"/>
          <w:marBottom w:val="0"/>
          <w:divBdr>
            <w:top w:val="none" w:sz="0" w:space="0" w:color="auto"/>
            <w:left w:val="none" w:sz="0" w:space="0" w:color="auto"/>
            <w:bottom w:val="none" w:sz="0" w:space="0" w:color="auto"/>
            <w:right w:val="none" w:sz="0" w:space="0" w:color="auto"/>
          </w:divBdr>
        </w:div>
      </w:divsChild>
    </w:div>
    <w:div w:id="526673458">
      <w:bodyDiv w:val="1"/>
      <w:marLeft w:val="0"/>
      <w:marRight w:val="0"/>
      <w:marTop w:val="0"/>
      <w:marBottom w:val="0"/>
      <w:divBdr>
        <w:top w:val="none" w:sz="0" w:space="0" w:color="auto"/>
        <w:left w:val="none" w:sz="0" w:space="0" w:color="auto"/>
        <w:bottom w:val="none" w:sz="0" w:space="0" w:color="auto"/>
        <w:right w:val="none" w:sz="0" w:space="0" w:color="auto"/>
      </w:divBdr>
    </w:div>
    <w:div w:id="552158525">
      <w:bodyDiv w:val="1"/>
      <w:marLeft w:val="0"/>
      <w:marRight w:val="0"/>
      <w:marTop w:val="0"/>
      <w:marBottom w:val="0"/>
      <w:divBdr>
        <w:top w:val="none" w:sz="0" w:space="0" w:color="auto"/>
        <w:left w:val="none" w:sz="0" w:space="0" w:color="auto"/>
        <w:bottom w:val="none" w:sz="0" w:space="0" w:color="auto"/>
        <w:right w:val="none" w:sz="0" w:space="0" w:color="auto"/>
      </w:divBdr>
      <w:divsChild>
        <w:div w:id="2083480734">
          <w:marLeft w:val="0"/>
          <w:marRight w:val="0"/>
          <w:marTop w:val="0"/>
          <w:marBottom w:val="0"/>
          <w:divBdr>
            <w:top w:val="none" w:sz="0" w:space="0" w:color="auto"/>
            <w:left w:val="none" w:sz="0" w:space="0" w:color="auto"/>
            <w:bottom w:val="none" w:sz="0" w:space="0" w:color="auto"/>
            <w:right w:val="none" w:sz="0" w:space="0" w:color="auto"/>
          </w:divBdr>
          <w:divsChild>
            <w:div w:id="4596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74550">
      <w:bodyDiv w:val="1"/>
      <w:marLeft w:val="0"/>
      <w:marRight w:val="0"/>
      <w:marTop w:val="0"/>
      <w:marBottom w:val="0"/>
      <w:divBdr>
        <w:top w:val="none" w:sz="0" w:space="0" w:color="auto"/>
        <w:left w:val="none" w:sz="0" w:space="0" w:color="auto"/>
        <w:bottom w:val="none" w:sz="0" w:space="0" w:color="auto"/>
        <w:right w:val="none" w:sz="0" w:space="0" w:color="auto"/>
      </w:divBdr>
      <w:divsChild>
        <w:div w:id="385304965">
          <w:marLeft w:val="0"/>
          <w:marRight w:val="0"/>
          <w:marTop w:val="0"/>
          <w:marBottom w:val="0"/>
          <w:divBdr>
            <w:top w:val="none" w:sz="0" w:space="0" w:color="auto"/>
            <w:left w:val="none" w:sz="0" w:space="0" w:color="auto"/>
            <w:bottom w:val="none" w:sz="0" w:space="0" w:color="auto"/>
            <w:right w:val="none" w:sz="0" w:space="0" w:color="auto"/>
          </w:divBdr>
        </w:div>
      </w:divsChild>
    </w:div>
    <w:div w:id="661813869">
      <w:bodyDiv w:val="1"/>
      <w:marLeft w:val="0"/>
      <w:marRight w:val="0"/>
      <w:marTop w:val="0"/>
      <w:marBottom w:val="0"/>
      <w:divBdr>
        <w:top w:val="none" w:sz="0" w:space="0" w:color="auto"/>
        <w:left w:val="none" w:sz="0" w:space="0" w:color="auto"/>
        <w:bottom w:val="none" w:sz="0" w:space="0" w:color="auto"/>
        <w:right w:val="none" w:sz="0" w:space="0" w:color="auto"/>
      </w:divBdr>
    </w:div>
    <w:div w:id="879824184">
      <w:bodyDiv w:val="1"/>
      <w:marLeft w:val="0"/>
      <w:marRight w:val="0"/>
      <w:marTop w:val="0"/>
      <w:marBottom w:val="0"/>
      <w:divBdr>
        <w:top w:val="none" w:sz="0" w:space="0" w:color="auto"/>
        <w:left w:val="none" w:sz="0" w:space="0" w:color="auto"/>
        <w:bottom w:val="none" w:sz="0" w:space="0" w:color="auto"/>
        <w:right w:val="none" w:sz="0" w:space="0" w:color="auto"/>
      </w:divBdr>
      <w:divsChild>
        <w:div w:id="896630257">
          <w:marLeft w:val="0"/>
          <w:marRight w:val="0"/>
          <w:marTop w:val="0"/>
          <w:marBottom w:val="0"/>
          <w:divBdr>
            <w:top w:val="none" w:sz="0" w:space="0" w:color="auto"/>
            <w:left w:val="none" w:sz="0" w:space="0" w:color="auto"/>
            <w:bottom w:val="none" w:sz="0" w:space="0" w:color="auto"/>
            <w:right w:val="none" w:sz="0" w:space="0" w:color="auto"/>
          </w:divBdr>
          <w:divsChild>
            <w:div w:id="77818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65061">
      <w:bodyDiv w:val="1"/>
      <w:marLeft w:val="0"/>
      <w:marRight w:val="0"/>
      <w:marTop w:val="0"/>
      <w:marBottom w:val="0"/>
      <w:divBdr>
        <w:top w:val="none" w:sz="0" w:space="0" w:color="auto"/>
        <w:left w:val="none" w:sz="0" w:space="0" w:color="auto"/>
        <w:bottom w:val="none" w:sz="0" w:space="0" w:color="auto"/>
        <w:right w:val="none" w:sz="0" w:space="0" w:color="auto"/>
      </w:divBdr>
    </w:div>
    <w:div w:id="898905330">
      <w:bodyDiv w:val="1"/>
      <w:marLeft w:val="0"/>
      <w:marRight w:val="0"/>
      <w:marTop w:val="0"/>
      <w:marBottom w:val="0"/>
      <w:divBdr>
        <w:top w:val="none" w:sz="0" w:space="0" w:color="auto"/>
        <w:left w:val="none" w:sz="0" w:space="0" w:color="auto"/>
        <w:bottom w:val="none" w:sz="0" w:space="0" w:color="auto"/>
        <w:right w:val="none" w:sz="0" w:space="0" w:color="auto"/>
      </w:divBdr>
      <w:divsChild>
        <w:div w:id="1490050326">
          <w:marLeft w:val="0"/>
          <w:marRight w:val="0"/>
          <w:marTop w:val="0"/>
          <w:marBottom w:val="0"/>
          <w:divBdr>
            <w:top w:val="none" w:sz="0" w:space="0" w:color="auto"/>
            <w:left w:val="none" w:sz="0" w:space="0" w:color="auto"/>
            <w:bottom w:val="none" w:sz="0" w:space="0" w:color="auto"/>
            <w:right w:val="none" w:sz="0" w:space="0" w:color="auto"/>
          </w:divBdr>
        </w:div>
      </w:divsChild>
    </w:div>
    <w:div w:id="935678618">
      <w:bodyDiv w:val="1"/>
      <w:marLeft w:val="0"/>
      <w:marRight w:val="0"/>
      <w:marTop w:val="0"/>
      <w:marBottom w:val="0"/>
      <w:divBdr>
        <w:top w:val="none" w:sz="0" w:space="0" w:color="auto"/>
        <w:left w:val="none" w:sz="0" w:space="0" w:color="auto"/>
        <w:bottom w:val="none" w:sz="0" w:space="0" w:color="auto"/>
        <w:right w:val="none" w:sz="0" w:space="0" w:color="auto"/>
      </w:divBdr>
      <w:divsChild>
        <w:div w:id="1749961084">
          <w:marLeft w:val="0"/>
          <w:marRight w:val="0"/>
          <w:marTop w:val="0"/>
          <w:marBottom w:val="0"/>
          <w:divBdr>
            <w:top w:val="none" w:sz="0" w:space="0" w:color="auto"/>
            <w:left w:val="none" w:sz="0" w:space="0" w:color="auto"/>
            <w:bottom w:val="none" w:sz="0" w:space="0" w:color="auto"/>
            <w:right w:val="none" w:sz="0" w:space="0" w:color="auto"/>
          </w:divBdr>
        </w:div>
      </w:divsChild>
    </w:div>
    <w:div w:id="952980671">
      <w:bodyDiv w:val="1"/>
      <w:marLeft w:val="0"/>
      <w:marRight w:val="0"/>
      <w:marTop w:val="0"/>
      <w:marBottom w:val="0"/>
      <w:divBdr>
        <w:top w:val="none" w:sz="0" w:space="0" w:color="auto"/>
        <w:left w:val="none" w:sz="0" w:space="0" w:color="auto"/>
        <w:bottom w:val="none" w:sz="0" w:space="0" w:color="auto"/>
        <w:right w:val="none" w:sz="0" w:space="0" w:color="auto"/>
      </w:divBdr>
    </w:div>
    <w:div w:id="1008408406">
      <w:bodyDiv w:val="1"/>
      <w:marLeft w:val="0"/>
      <w:marRight w:val="0"/>
      <w:marTop w:val="0"/>
      <w:marBottom w:val="0"/>
      <w:divBdr>
        <w:top w:val="none" w:sz="0" w:space="0" w:color="auto"/>
        <w:left w:val="none" w:sz="0" w:space="0" w:color="auto"/>
        <w:bottom w:val="none" w:sz="0" w:space="0" w:color="auto"/>
        <w:right w:val="none" w:sz="0" w:space="0" w:color="auto"/>
      </w:divBdr>
      <w:divsChild>
        <w:div w:id="1021858256">
          <w:marLeft w:val="0"/>
          <w:marRight w:val="0"/>
          <w:marTop w:val="0"/>
          <w:marBottom w:val="0"/>
          <w:divBdr>
            <w:top w:val="none" w:sz="0" w:space="0" w:color="auto"/>
            <w:left w:val="none" w:sz="0" w:space="0" w:color="auto"/>
            <w:bottom w:val="none" w:sz="0" w:space="0" w:color="auto"/>
            <w:right w:val="none" w:sz="0" w:space="0" w:color="auto"/>
          </w:divBdr>
          <w:divsChild>
            <w:div w:id="17411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05806">
      <w:bodyDiv w:val="1"/>
      <w:marLeft w:val="0"/>
      <w:marRight w:val="0"/>
      <w:marTop w:val="0"/>
      <w:marBottom w:val="0"/>
      <w:divBdr>
        <w:top w:val="none" w:sz="0" w:space="0" w:color="auto"/>
        <w:left w:val="none" w:sz="0" w:space="0" w:color="auto"/>
        <w:bottom w:val="none" w:sz="0" w:space="0" w:color="auto"/>
        <w:right w:val="none" w:sz="0" w:space="0" w:color="auto"/>
      </w:divBdr>
      <w:divsChild>
        <w:div w:id="1992826690">
          <w:marLeft w:val="0"/>
          <w:marRight w:val="0"/>
          <w:marTop w:val="0"/>
          <w:marBottom w:val="0"/>
          <w:divBdr>
            <w:top w:val="none" w:sz="0" w:space="0" w:color="auto"/>
            <w:left w:val="none" w:sz="0" w:space="0" w:color="auto"/>
            <w:bottom w:val="none" w:sz="0" w:space="0" w:color="auto"/>
            <w:right w:val="none" w:sz="0" w:space="0" w:color="auto"/>
          </w:divBdr>
          <w:divsChild>
            <w:div w:id="2830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9650">
      <w:bodyDiv w:val="1"/>
      <w:marLeft w:val="0"/>
      <w:marRight w:val="0"/>
      <w:marTop w:val="0"/>
      <w:marBottom w:val="0"/>
      <w:divBdr>
        <w:top w:val="none" w:sz="0" w:space="0" w:color="auto"/>
        <w:left w:val="none" w:sz="0" w:space="0" w:color="auto"/>
        <w:bottom w:val="none" w:sz="0" w:space="0" w:color="auto"/>
        <w:right w:val="none" w:sz="0" w:space="0" w:color="auto"/>
      </w:divBdr>
      <w:divsChild>
        <w:div w:id="775708874">
          <w:marLeft w:val="0"/>
          <w:marRight w:val="0"/>
          <w:marTop w:val="0"/>
          <w:marBottom w:val="0"/>
          <w:divBdr>
            <w:top w:val="none" w:sz="0" w:space="0" w:color="auto"/>
            <w:left w:val="none" w:sz="0" w:space="0" w:color="auto"/>
            <w:bottom w:val="none" w:sz="0" w:space="0" w:color="auto"/>
            <w:right w:val="none" w:sz="0" w:space="0" w:color="auto"/>
          </w:divBdr>
        </w:div>
      </w:divsChild>
    </w:div>
    <w:div w:id="1166357845">
      <w:bodyDiv w:val="1"/>
      <w:marLeft w:val="0"/>
      <w:marRight w:val="0"/>
      <w:marTop w:val="0"/>
      <w:marBottom w:val="0"/>
      <w:divBdr>
        <w:top w:val="none" w:sz="0" w:space="0" w:color="auto"/>
        <w:left w:val="none" w:sz="0" w:space="0" w:color="auto"/>
        <w:bottom w:val="none" w:sz="0" w:space="0" w:color="auto"/>
        <w:right w:val="none" w:sz="0" w:space="0" w:color="auto"/>
      </w:divBdr>
      <w:divsChild>
        <w:div w:id="205801473">
          <w:marLeft w:val="0"/>
          <w:marRight w:val="0"/>
          <w:marTop w:val="0"/>
          <w:marBottom w:val="0"/>
          <w:divBdr>
            <w:top w:val="none" w:sz="0" w:space="0" w:color="auto"/>
            <w:left w:val="none" w:sz="0" w:space="0" w:color="auto"/>
            <w:bottom w:val="none" w:sz="0" w:space="0" w:color="auto"/>
            <w:right w:val="none" w:sz="0" w:space="0" w:color="auto"/>
          </w:divBdr>
          <w:divsChild>
            <w:div w:id="1726101672">
              <w:marLeft w:val="0"/>
              <w:marRight w:val="0"/>
              <w:marTop w:val="0"/>
              <w:marBottom w:val="0"/>
              <w:divBdr>
                <w:top w:val="none" w:sz="0" w:space="0" w:color="auto"/>
                <w:left w:val="none" w:sz="0" w:space="0" w:color="auto"/>
                <w:bottom w:val="none" w:sz="0" w:space="0" w:color="auto"/>
                <w:right w:val="none" w:sz="0" w:space="0" w:color="auto"/>
              </w:divBdr>
              <w:divsChild>
                <w:div w:id="624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2500">
          <w:marLeft w:val="0"/>
          <w:marRight w:val="0"/>
          <w:marTop w:val="0"/>
          <w:marBottom w:val="0"/>
          <w:divBdr>
            <w:top w:val="none" w:sz="0" w:space="0" w:color="auto"/>
            <w:left w:val="none" w:sz="0" w:space="0" w:color="auto"/>
            <w:bottom w:val="none" w:sz="0" w:space="0" w:color="auto"/>
            <w:right w:val="none" w:sz="0" w:space="0" w:color="auto"/>
          </w:divBdr>
          <w:divsChild>
            <w:div w:id="124781586">
              <w:marLeft w:val="-225"/>
              <w:marRight w:val="-225"/>
              <w:marTop w:val="0"/>
              <w:marBottom w:val="0"/>
              <w:divBdr>
                <w:top w:val="none" w:sz="0" w:space="0" w:color="auto"/>
                <w:left w:val="none" w:sz="0" w:space="0" w:color="auto"/>
                <w:bottom w:val="none" w:sz="0" w:space="0" w:color="auto"/>
                <w:right w:val="none" w:sz="0" w:space="0" w:color="auto"/>
              </w:divBdr>
              <w:divsChild>
                <w:div w:id="1856111971">
                  <w:marLeft w:val="0"/>
                  <w:marRight w:val="0"/>
                  <w:marTop w:val="0"/>
                  <w:marBottom w:val="0"/>
                  <w:divBdr>
                    <w:top w:val="none" w:sz="0" w:space="0" w:color="auto"/>
                    <w:left w:val="none" w:sz="0" w:space="0" w:color="auto"/>
                    <w:bottom w:val="none" w:sz="0" w:space="0" w:color="auto"/>
                    <w:right w:val="none" w:sz="0" w:space="0" w:color="auto"/>
                  </w:divBdr>
                </w:div>
                <w:div w:id="7129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49003">
      <w:bodyDiv w:val="1"/>
      <w:marLeft w:val="0"/>
      <w:marRight w:val="0"/>
      <w:marTop w:val="0"/>
      <w:marBottom w:val="0"/>
      <w:divBdr>
        <w:top w:val="none" w:sz="0" w:space="0" w:color="auto"/>
        <w:left w:val="none" w:sz="0" w:space="0" w:color="auto"/>
        <w:bottom w:val="none" w:sz="0" w:space="0" w:color="auto"/>
        <w:right w:val="none" w:sz="0" w:space="0" w:color="auto"/>
      </w:divBdr>
      <w:divsChild>
        <w:div w:id="619334448">
          <w:marLeft w:val="0"/>
          <w:marRight w:val="0"/>
          <w:marTop w:val="0"/>
          <w:marBottom w:val="0"/>
          <w:divBdr>
            <w:top w:val="none" w:sz="0" w:space="0" w:color="auto"/>
            <w:left w:val="none" w:sz="0" w:space="0" w:color="auto"/>
            <w:bottom w:val="none" w:sz="0" w:space="0" w:color="auto"/>
            <w:right w:val="none" w:sz="0" w:space="0" w:color="auto"/>
          </w:divBdr>
          <w:divsChild>
            <w:div w:id="1588732454">
              <w:marLeft w:val="0"/>
              <w:marRight w:val="0"/>
              <w:marTop w:val="0"/>
              <w:marBottom w:val="0"/>
              <w:divBdr>
                <w:top w:val="none" w:sz="0" w:space="0" w:color="auto"/>
                <w:left w:val="none" w:sz="0" w:space="0" w:color="auto"/>
                <w:bottom w:val="none" w:sz="0" w:space="0" w:color="auto"/>
                <w:right w:val="none" w:sz="0" w:space="0" w:color="auto"/>
              </w:divBdr>
              <w:divsChild>
                <w:div w:id="1052461157">
                  <w:marLeft w:val="0"/>
                  <w:marRight w:val="0"/>
                  <w:marTop w:val="0"/>
                  <w:marBottom w:val="0"/>
                  <w:divBdr>
                    <w:top w:val="none" w:sz="0" w:space="0" w:color="auto"/>
                    <w:left w:val="none" w:sz="0" w:space="0" w:color="auto"/>
                    <w:bottom w:val="none" w:sz="0" w:space="0" w:color="auto"/>
                    <w:right w:val="none" w:sz="0" w:space="0" w:color="auto"/>
                  </w:divBdr>
                  <w:divsChild>
                    <w:div w:id="1240286334">
                      <w:marLeft w:val="0"/>
                      <w:marRight w:val="0"/>
                      <w:marTop w:val="0"/>
                      <w:marBottom w:val="0"/>
                      <w:divBdr>
                        <w:top w:val="none" w:sz="0" w:space="0" w:color="auto"/>
                        <w:left w:val="none" w:sz="0" w:space="0" w:color="auto"/>
                        <w:bottom w:val="none" w:sz="0" w:space="0" w:color="auto"/>
                        <w:right w:val="none" w:sz="0" w:space="0" w:color="auto"/>
                      </w:divBdr>
                      <w:divsChild>
                        <w:div w:id="1944655141">
                          <w:marLeft w:val="0"/>
                          <w:marRight w:val="0"/>
                          <w:marTop w:val="0"/>
                          <w:marBottom w:val="0"/>
                          <w:divBdr>
                            <w:top w:val="none" w:sz="0" w:space="0" w:color="auto"/>
                            <w:left w:val="none" w:sz="0" w:space="0" w:color="auto"/>
                            <w:bottom w:val="none" w:sz="0" w:space="0" w:color="auto"/>
                            <w:right w:val="none" w:sz="0" w:space="0" w:color="auto"/>
                          </w:divBdr>
                          <w:divsChild>
                            <w:div w:id="131338397">
                              <w:marLeft w:val="0"/>
                              <w:marRight w:val="0"/>
                              <w:marTop w:val="75"/>
                              <w:marBottom w:val="75"/>
                              <w:divBdr>
                                <w:top w:val="none" w:sz="0" w:space="0" w:color="auto"/>
                                <w:left w:val="none" w:sz="0" w:space="0" w:color="auto"/>
                                <w:bottom w:val="none" w:sz="0" w:space="0" w:color="auto"/>
                                <w:right w:val="none" w:sz="0" w:space="0" w:color="auto"/>
                              </w:divBdr>
                              <w:divsChild>
                                <w:div w:id="972711346">
                                  <w:marLeft w:val="0"/>
                                  <w:marRight w:val="0"/>
                                  <w:marTop w:val="0"/>
                                  <w:marBottom w:val="0"/>
                                  <w:divBdr>
                                    <w:top w:val="none" w:sz="0" w:space="0" w:color="auto"/>
                                    <w:left w:val="none" w:sz="0" w:space="0" w:color="auto"/>
                                    <w:bottom w:val="none" w:sz="0" w:space="0" w:color="auto"/>
                                    <w:right w:val="none" w:sz="0" w:space="0" w:color="auto"/>
                                  </w:divBdr>
                                  <w:divsChild>
                                    <w:div w:id="1473325931">
                                      <w:marLeft w:val="0"/>
                                      <w:marRight w:val="0"/>
                                      <w:marTop w:val="0"/>
                                      <w:marBottom w:val="0"/>
                                      <w:divBdr>
                                        <w:top w:val="none" w:sz="0" w:space="0" w:color="auto"/>
                                        <w:left w:val="none" w:sz="0" w:space="0" w:color="auto"/>
                                        <w:bottom w:val="none" w:sz="0" w:space="0" w:color="auto"/>
                                        <w:right w:val="none" w:sz="0" w:space="0" w:color="auto"/>
                                      </w:divBdr>
                                    </w:div>
                                    <w:div w:id="986664928">
                                      <w:marLeft w:val="0"/>
                                      <w:marRight w:val="0"/>
                                      <w:marTop w:val="0"/>
                                      <w:marBottom w:val="0"/>
                                      <w:divBdr>
                                        <w:top w:val="none" w:sz="0" w:space="0" w:color="auto"/>
                                        <w:left w:val="none" w:sz="0" w:space="0" w:color="auto"/>
                                        <w:bottom w:val="none" w:sz="0" w:space="0" w:color="auto"/>
                                        <w:right w:val="none" w:sz="0" w:space="0" w:color="auto"/>
                                      </w:divBdr>
                                    </w:div>
                                    <w:div w:id="1953124444">
                                      <w:marLeft w:val="0"/>
                                      <w:marRight w:val="0"/>
                                      <w:marTop w:val="0"/>
                                      <w:marBottom w:val="0"/>
                                      <w:divBdr>
                                        <w:top w:val="none" w:sz="0" w:space="0" w:color="auto"/>
                                        <w:left w:val="none" w:sz="0" w:space="0" w:color="auto"/>
                                        <w:bottom w:val="none" w:sz="0" w:space="0" w:color="auto"/>
                                        <w:right w:val="none" w:sz="0" w:space="0" w:color="auto"/>
                                      </w:divBdr>
                                    </w:div>
                                    <w:div w:id="1863586301">
                                      <w:marLeft w:val="0"/>
                                      <w:marRight w:val="0"/>
                                      <w:marTop w:val="0"/>
                                      <w:marBottom w:val="0"/>
                                      <w:divBdr>
                                        <w:top w:val="none" w:sz="0" w:space="0" w:color="auto"/>
                                        <w:left w:val="none" w:sz="0" w:space="0" w:color="auto"/>
                                        <w:bottom w:val="none" w:sz="0" w:space="0" w:color="auto"/>
                                        <w:right w:val="none" w:sz="0" w:space="0" w:color="auto"/>
                                      </w:divBdr>
                                    </w:div>
                                    <w:div w:id="3957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074812">
          <w:marLeft w:val="0"/>
          <w:marRight w:val="0"/>
          <w:marTop w:val="0"/>
          <w:marBottom w:val="0"/>
          <w:divBdr>
            <w:top w:val="none" w:sz="0" w:space="0" w:color="auto"/>
            <w:left w:val="none" w:sz="0" w:space="0" w:color="auto"/>
            <w:bottom w:val="none" w:sz="0" w:space="0" w:color="auto"/>
            <w:right w:val="none" w:sz="0" w:space="0" w:color="auto"/>
          </w:divBdr>
          <w:divsChild>
            <w:div w:id="519198490">
              <w:marLeft w:val="0"/>
              <w:marRight w:val="0"/>
              <w:marTop w:val="0"/>
              <w:marBottom w:val="0"/>
              <w:divBdr>
                <w:top w:val="none" w:sz="0" w:space="0" w:color="auto"/>
                <w:left w:val="none" w:sz="0" w:space="0" w:color="auto"/>
                <w:bottom w:val="none" w:sz="0" w:space="0" w:color="auto"/>
                <w:right w:val="none" w:sz="0" w:space="0" w:color="auto"/>
              </w:divBdr>
              <w:divsChild>
                <w:div w:id="2116629305">
                  <w:marLeft w:val="0"/>
                  <w:marRight w:val="0"/>
                  <w:marTop w:val="0"/>
                  <w:marBottom w:val="0"/>
                  <w:divBdr>
                    <w:top w:val="none" w:sz="0" w:space="0" w:color="auto"/>
                    <w:left w:val="none" w:sz="0" w:space="0" w:color="auto"/>
                    <w:bottom w:val="none" w:sz="0" w:space="0" w:color="auto"/>
                    <w:right w:val="none" w:sz="0" w:space="0" w:color="auto"/>
                  </w:divBdr>
                  <w:divsChild>
                    <w:div w:id="1428845042">
                      <w:marLeft w:val="0"/>
                      <w:marRight w:val="0"/>
                      <w:marTop w:val="0"/>
                      <w:marBottom w:val="0"/>
                      <w:divBdr>
                        <w:top w:val="none" w:sz="0" w:space="0" w:color="auto"/>
                        <w:left w:val="none" w:sz="0" w:space="0" w:color="auto"/>
                        <w:bottom w:val="none" w:sz="0" w:space="0" w:color="auto"/>
                        <w:right w:val="none" w:sz="0" w:space="0" w:color="auto"/>
                      </w:divBdr>
                      <w:divsChild>
                        <w:div w:id="1929582789">
                          <w:marLeft w:val="0"/>
                          <w:marRight w:val="0"/>
                          <w:marTop w:val="0"/>
                          <w:marBottom w:val="0"/>
                          <w:divBdr>
                            <w:top w:val="none" w:sz="0" w:space="0" w:color="auto"/>
                            <w:left w:val="none" w:sz="0" w:space="0" w:color="auto"/>
                            <w:bottom w:val="none" w:sz="0" w:space="0" w:color="auto"/>
                            <w:right w:val="none" w:sz="0" w:space="0" w:color="auto"/>
                          </w:divBdr>
                          <w:divsChild>
                            <w:div w:id="1000743287">
                              <w:marLeft w:val="0"/>
                              <w:marRight w:val="0"/>
                              <w:marTop w:val="0"/>
                              <w:marBottom w:val="0"/>
                              <w:divBdr>
                                <w:top w:val="none" w:sz="0" w:space="0" w:color="auto"/>
                                <w:left w:val="none" w:sz="0" w:space="0" w:color="auto"/>
                                <w:bottom w:val="none" w:sz="0" w:space="0" w:color="auto"/>
                                <w:right w:val="none" w:sz="0" w:space="0" w:color="auto"/>
                              </w:divBdr>
                              <w:divsChild>
                                <w:div w:id="892154892">
                                  <w:marLeft w:val="180"/>
                                  <w:marRight w:val="180"/>
                                  <w:marTop w:val="0"/>
                                  <w:marBottom w:val="0"/>
                                  <w:divBdr>
                                    <w:top w:val="none" w:sz="0" w:space="0" w:color="auto"/>
                                    <w:left w:val="none" w:sz="0" w:space="0" w:color="auto"/>
                                    <w:bottom w:val="single" w:sz="6" w:space="5" w:color="auto"/>
                                    <w:right w:val="none" w:sz="0" w:space="0" w:color="auto"/>
                                  </w:divBdr>
                                  <w:divsChild>
                                    <w:div w:id="2102096794">
                                      <w:marLeft w:val="0"/>
                                      <w:marRight w:val="0"/>
                                      <w:marTop w:val="0"/>
                                      <w:marBottom w:val="0"/>
                                      <w:divBdr>
                                        <w:top w:val="none" w:sz="0" w:space="0" w:color="auto"/>
                                        <w:left w:val="none" w:sz="0" w:space="0" w:color="auto"/>
                                        <w:bottom w:val="none" w:sz="0" w:space="0" w:color="auto"/>
                                        <w:right w:val="none" w:sz="0" w:space="0" w:color="auto"/>
                                      </w:divBdr>
                                      <w:divsChild>
                                        <w:div w:id="2135438677">
                                          <w:marLeft w:val="0"/>
                                          <w:marRight w:val="0"/>
                                          <w:marTop w:val="0"/>
                                          <w:marBottom w:val="0"/>
                                          <w:divBdr>
                                            <w:top w:val="single" w:sz="2" w:space="0" w:color="auto"/>
                                            <w:left w:val="single" w:sz="2" w:space="0" w:color="auto"/>
                                            <w:bottom w:val="single" w:sz="2" w:space="0" w:color="auto"/>
                                            <w:right w:val="single" w:sz="2" w:space="0" w:color="auto"/>
                                          </w:divBdr>
                                        </w:div>
                                        <w:div w:id="1761219785">
                                          <w:marLeft w:val="0"/>
                                          <w:marRight w:val="0"/>
                                          <w:marTop w:val="0"/>
                                          <w:marBottom w:val="0"/>
                                          <w:divBdr>
                                            <w:top w:val="none" w:sz="0" w:space="0" w:color="auto"/>
                                            <w:left w:val="none" w:sz="0" w:space="0" w:color="auto"/>
                                            <w:bottom w:val="none" w:sz="0" w:space="0" w:color="auto"/>
                                            <w:right w:val="none" w:sz="0" w:space="0" w:color="auto"/>
                                          </w:divBdr>
                                          <w:divsChild>
                                            <w:div w:id="907806329">
                                              <w:marLeft w:val="0"/>
                                              <w:marRight w:val="0"/>
                                              <w:marTop w:val="0"/>
                                              <w:marBottom w:val="0"/>
                                              <w:divBdr>
                                                <w:top w:val="none" w:sz="0" w:space="0" w:color="auto"/>
                                                <w:left w:val="none" w:sz="0" w:space="0" w:color="auto"/>
                                                <w:bottom w:val="none" w:sz="0" w:space="0" w:color="auto"/>
                                                <w:right w:val="none" w:sz="0" w:space="0" w:color="auto"/>
                                              </w:divBdr>
                                              <w:divsChild>
                                                <w:div w:id="3011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034276">
                                      <w:marLeft w:val="-90"/>
                                      <w:marRight w:val="-90"/>
                                      <w:marTop w:val="0"/>
                                      <w:marBottom w:val="0"/>
                                      <w:divBdr>
                                        <w:top w:val="none" w:sz="0" w:space="0" w:color="auto"/>
                                        <w:left w:val="none" w:sz="0" w:space="0" w:color="auto"/>
                                        <w:bottom w:val="none" w:sz="0" w:space="0" w:color="auto"/>
                                        <w:right w:val="none" w:sz="0" w:space="0" w:color="auto"/>
                                      </w:divBdr>
                                      <w:divsChild>
                                        <w:div w:id="2031369868">
                                          <w:marLeft w:val="0"/>
                                          <w:marRight w:val="0"/>
                                          <w:marTop w:val="0"/>
                                          <w:marBottom w:val="0"/>
                                          <w:divBdr>
                                            <w:top w:val="none" w:sz="0" w:space="0" w:color="auto"/>
                                            <w:left w:val="none" w:sz="0" w:space="0" w:color="auto"/>
                                            <w:bottom w:val="none" w:sz="0" w:space="0" w:color="auto"/>
                                            <w:right w:val="none" w:sz="0" w:space="0" w:color="auto"/>
                                          </w:divBdr>
                                          <w:divsChild>
                                            <w:div w:id="642544508">
                                              <w:marLeft w:val="0"/>
                                              <w:marRight w:val="0"/>
                                              <w:marTop w:val="0"/>
                                              <w:marBottom w:val="0"/>
                                              <w:divBdr>
                                                <w:top w:val="single" w:sz="2" w:space="0" w:color="auto"/>
                                                <w:left w:val="single" w:sz="2" w:space="0" w:color="auto"/>
                                                <w:bottom w:val="single" w:sz="2" w:space="0" w:color="auto"/>
                                                <w:right w:val="single" w:sz="2" w:space="0" w:color="auto"/>
                                              </w:divBdr>
                                              <w:divsChild>
                                                <w:div w:id="1455101237">
                                                  <w:marLeft w:val="-30"/>
                                                  <w:marRight w:val="-30"/>
                                                  <w:marTop w:val="0"/>
                                                  <w:marBottom w:val="0"/>
                                                  <w:divBdr>
                                                    <w:top w:val="none" w:sz="0" w:space="0" w:color="auto"/>
                                                    <w:left w:val="none" w:sz="0" w:space="0" w:color="auto"/>
                                                    <w:bottom w:val="none" w:sz="0" w:space="0" w:color="auto"/>
                                                    <w:right w:val="none" w:sz="0" w:space="0" w:color="auto"/>
                                                  </w:divBdr>
                                                  <w:divsChild>
                                                    <w:div w:id="202639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8519769">
      <w:bodyDiv w:val="1"/>
      <w:marLeft w:val="0"/>
      <w:marRight w:val="0"/>
      <w:marTop w:val="0"/>
      <w:marBottom w:val="0"/>
      <w:divBdr>
        <w:top w:val="none" w:sz="0" w:space="0" w:color="auto"/>
        <w:left w:val="none" w:sz="0" w:space="0" w:color="auto"/>
        <w:bottom w:val="none" w:sz="0" w:space="0" w:color="auto"/>
        <w:right w:val="none" w:sz="0" w:space="0" w:color="auto"/>
      </w:divBdr>
    </w:div>
    <w:div w:id="1273173214">
      <w:bodyDiv w:val="1"/>
      <w:marLeft w:val="0"/>
      <w:marRight w:val="0"/>
      <w:marTop w:val="0"/>
      <w:marBottom w:val="0"/>
      <w:divBdr>
        <w:top w:val="none" w:sz="0" w:space="0" w:color="auto"/>
        <w:left w:val="none" w:sz="0" w:space="0" w:color="auto"/>
        <w:bottom w:val="none" w:sz="0" w:space="0" w:color="auto"/>
        <w:right w:val="none" w:sz="0" w:space="0" w:color="auto"/>
      </w:divBdr>
      <w:divsChild>
        <w:div w:id="1334333848">
          <w:marLeft w:val="0"/>
          <w:marRight w:val="0"/>
          <w:marTop w:val="0"/>
          <w:marBottom w:val="0"/>
          <w:divBdr>
            <w:top w:val="none" w:sz="0" w:space="0" w:color="auto"/>
            <w:left w:val="none" w:sz="0" w:space="0" w:color="auto"/>
            <w:bottom w:val="none" w:sz="0" w:space="0" w:color="auto"/>
            <w:right w:val="none" w:sz="0" w:space="0" w:color="auto"/>
          </w:divBdr>
          <w:divsChild>
            <w:div w:id="203472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97459">
      <w:bodyDiv w:val="1"/>
      <w:marLeft w:val="0"/>
      <w:marRight w:val="0"/>
      <w:marTop w:val="0"/>
      <w:marBottom w:val="0"/>
      <w:divBdr>
        <w:top w:val="none" w:sz="0" w:space="0" w:color="auto"/>
        <w:left w:val="none" w:sz="0" w:space="0" w:color="auto"/>
        <w:bottom w:val="none" w:sz="0" w:space="0" w:color="auto"/>
        <w:right w:val="none" w:sz="0" w:space="0" w:color="auto"/>
      </w:divBdr>
      <w:divsChild>
        <w:div w:id="1063261137">
          <w:marLeft w:val="0"/>
          <w:marRight w:val="0"/>
          <w:marTop w:val="0"/>
          <w:marBottom w:val="0"/>
          <w:divBdr>
            <w:top w:val="none" w:sz="0" w:space="0" w:color="auto"/>
            <w:left w:val="none" w:sz="0" w:space="0" w:color="auto"/>
            <w:bottom w:val="none" w:sz="0" w:space="0" w:color="auto"/>
            <w:right w:val="none" w:sz="0" w:space="0" w:color="auto"/>
          </w:divBdr>
        </w:div>
      </w:divsChild>
    </w:div>
    <w:div w:id="1404916387">
      <w:bodyDiv w:val="1"/>
      <w:marLeft w:val="0"/>
      <w:marRight w:val="0"/>
      <w:marTop w:val="0"/>
      <w:marBottom w:val="0"/>
      <w:divBdr>
        <w:top w:val="none" w:sz="0" w:space="0" w:color="auto"/>
        <w:left w:val="none" w:sz="0" w:space="0" w:color="auto"/>
        <w:bottom w:val="none" w:sz="0" w:space="0" w:color="auto"/>
        <w:right w:val="none" w:sz="0" w:space="0" w:color="auto"/>
      </w:divBdr>
      <w:divsChild>
        <w:div w:id="1228493601">
          <w:marLeft w:val="0"/>
          <w:marRight w:val="0"/>
          <w:marTop w:val="0"/>
          <w:marBottom w:val="0"/>
          <w:divBdr>
            <w:top w:val="none" w:sz="0" w:space="0" w:color="auto"/>
            <w:left w:val="none" w:sz="0" w:space="0" w:color="auto"/>
            <w:bottom w:val="none" w:sz="0" w:space="0" w:color="auto"/>
            <w:right w:val="none" w:sz="0" w:space="0" w:color="auto"/>
          </w:divBdr>
          <w:divsChild>
            <w:div w:id="1912420805">
              <w:marLeft w:val="0"/>
              <w:marRight w:val="0"/>
              <w:marTop w:val="0"/>
              <w:marBottom w:val="0"/>
              <w:divBdr>
                <w:top w:val="none" w:sz="0" w:space="0" w:color="auto"/>
                <w:left w:val="none" w:sz="0" w:space="0" w:color="auto"/>
                <w:bottom w:val="none" w:sz="0" w:space="0" w:color="auto"/>
                <w:right w:val="none" w:sz="0" w:space="0" w:color="auto"/>
              </w:divBdr>
              <w:divsChild>
                <w:div w:id="1548486396">
                  <w:marLeft w:val="0"/>
                  <w:marRight w:val="0"/>
                  <w:marTop w:val="0"/>
                  <w:marBottom w:val="0"/>
                  <w:divBdr>
                    <w:top w:val="none" w:sz="0" w:space="0" w:color="auto"/>
                    <w:left w:val="none" w:sz="0" w:space="0" w:color="auto"/>
                    <w:bottom w:val="none" w:sz="0" w:space="0" w:color="auto"/>
                    <w:right w:val="none" w:sz="0" w:space="0" w:color="auto"/>
                  </w:divBdr>
                  <w:divsChild>
                    <w:div w:id="1398090463">
                      <w:marLeft w:val="0"/>
                      <w:marRight w:val="0"/>
                      <w:marTop w:val="0"/>
                      <w:marBottom w:val="0"/>
                      <w:divBdr>
                        <w:top w:val="none" w:sz="0" w:space="0" w:color="auto"/>
                        <w:left w:val="none" w:sz="0" w:space="0" w:color="auto"/>
                        <w:bottom w:val="none" w:sz="0" w:space="0" w:color="auto"/>
                        <w:right w:val="none" w:sz="0" w:space="0" w:color="auto"/>
                      </w:divBdr>
                    </w:div>
                    <w:div w:id="12561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20332">
          <w:marLeft w:val="0"/>
          <w:marRight w:val="0"/>
          <w:marTop w:val="0"/>
          <w:marBottom w:val="0"/>
          <w:divBdr>
            <w:top w:val="none" w:sz="0" w:space="0" w:color="auto"/>
            <w:left w:val="none" w:sz="0" w:space="0" w:color="auto"/>
            <w:bottom w:val="none" w:sz="0" w:space="0" w:color="auto"/>
            <w:right w:val="none" w:sz="0" w:space="0" w:color="auto"/>
          </w:divBdr>
          <w:divsChild>
            <w:div w:id="764151775">
              <w:marLeft w:val="-225"/>
              <w:marRight w:val="-225"/>
              <w:marTop w:val="0"/>
              <w:marBottom w:val="0"/>
              <w:divBdr>
                <w:top w:val="none" w:sz="0" w:space="0" w:color="auto"/>
                <w:left w:val="none" w:sz="0" w:space="0" w:color="auto"/>
                <w:bottom w:val="none" w:sz="0" w:space="0" w:color="auto"/>
                <w:right w:val="none" w:sz="0" w:space="0" w:color="auto"/>
              </w:divBdr>
              <w:divsChild>
                <w:div w:id="1117337894">
                  <w:marLeft w:val="0"/>
                  <w:marRight w:val="0"/>
                  <w:marTop w:val="0"/>
                  <w:marBottom w:val="0"/>
                  <w:divBdr>
                    <w:top w:val="none" w:sz="0" w:space="0" w:color="auto"/>
                    <w:left w:val="none" w:sz="0" w:space="0" w:color="auto"/>
                    <w:bottom w:val="none" w:sz="0" w:space="0" w:color="auto"/>
                    <w:right w:val="none" w:sz="0" w:space="0" w:color="auto"/>
                  </w:divBdr>
                </w:div>
                <w:div w:id="1119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25038">
      <w:bodyDiv w:val="1"/>
      <w:marLeft w:val="0"/>
      <w:marRight w:val="0"/>
      <w:marTop w:val="0"/>
      <w:marBottom w:val="0"/>
      <w:divBdr>
        <w:top w:val="none" w:sz="0" w:space="0" w:color="auto"/>
        <w:left w:val="none" w:sz="0" w:space="0" w:color="auto"/>
        <w:bottom w:val="none" w:sz="0" w:space="0" w:color="auto"/>
        <w:right w:val="none" w:sz="0" w:space="0" w:color="auto"/>
      </w:divBdr>
      <w:divsChild>
        <w:div w:id="381028184">
          <w:marLeft w:val="0"/>
          <w:marRight w:val="0"/>
          <w:marTop w:val="0"/>
          <w:marBottom w:val="0"/>
          <w:divBdr>
            <w:top w:val="none" w:sz="0" w:space="0" w:color="auto"/>
            <w:left w:val="none" w:sz="0" w:space="0" w:color="auto"/>
            <w:bottom w:val="none" w:sz="0" w:space="0" w:color="auto"/>
            <w:right w:val="none" w:sz="0" w:space="0" w:color="auto"/>
          </w:divBdr>
          <w:divsChild>
            <w:div w:id="9135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37573">
      <w:bodyDiv w:val="1"/>
      <w:marLeft w:val="0"/>
      <w:marRight w:val="0"/>
      <w:marTop w:val="0"/>
      <w:marBottom w:val="0"/>
      <w:divBdr>
        <w:top w:val="none" w:sz="0" w:space="0" w:color="auto"/>
        <w:left w:val="none" w:sz="0" w:space="0" w:color="auto"/>
        <w:bottom w:val="none" w:sz="0" w:space="0" w:color="auto"/>
        <w:right w:val="none" w:sz="0" w:space="0" w:color="auto"/>
      </w:divBdr>
      <w:divsChild>
        <w:div w:id="871042700">
          <w:marLeft w:val="0"/>
          <w:marRight w:val="0"/>
          <w:marTop w:val="0"/>
          <w:marBottom w:val="0"/>
          <w:divBdr>
            <w:top w:val="none" w:sz="0" w:space="0" w:color="auto"/>
            <w:left w:val="none" w:sz="0" w:space="0" w:color="auto"/>
            <w:bottom w:val="none" w:sz="0" w:space="0" w:color="auto"/>
            <w:right w:val="none" w:sz="0" w:space="0" w:color="auto"/>
          </w:divBdr>
          <w:divsChild>
            <w:div w:id="361563771">
              <w:marLeft w:val="0"/>
              <w:marRight w:val="0"/>
              <w:marTop w:val="0"/>
              <w:marBottom w:val="0"/>
              <w:divBdr>
                <w:top w:val="none" w:sz="0" w:space="0" w:color="auto"/>
                <w:left w:val="none" w:sz="0" w:space="0" w:color="auto"/>
                <w:bottom w:val="none" w:sz="0" w:space="0" w:color="auto"/>
                <w:right w:val="none" w:sz="0" w:space="0" w:color="auto"/>
              </w:divBdr>
              <w:divsChild>
                <w:div w:id="1695493290">
                  <w:marLeft w:val="0"/>
                  <w:marRight w:val="0"/>
                  <w:marTop w:val="0"/>
                  <w:marBottom w:val="0"/>
                  <w:divBdr>
                    <w:top w:val="none" w:sz="0" w:space="0" w:color="auto"/>
                    <w:left w:val="none" w:sz="0" w:space="0" w:color="auto"/>
                    <w:bottom w:val="none" w:sz="0" w:space="0" w:color="auto"/>
                    <w:right w:val="none" w:sz="0" w:space="0" w:color="auto"/>
                  </w:divBdr>
                  <w:divsChild>
                    <w:div w:id="397166232">
                      <w:marLeft w:val="0"/>
                      <w:marRight w:val="0"/>
                      <w:marTop w:val="0"/>
                      <w:marBottom w:val="0"/>
                      <w:divBdr>
                        <w:top w:val="none" w:sz="0" w:space="0" w:color="auto"/>
                        <w:left w:val="none" w:sz="0" w:space="0" w:color="auto"/>
                        <w:bottom w:val="none" w:sz="0" w:space="0" w:color="auto"/>
                        <w:right w:val="none" w:sz="0" w:space="0" w:color="auto"/>
                      </w:divBdr>
                      <w:divsChild>
                        <w:div w:id="1815635862">
                          <w:marLeft w:val="0"/>
                          <w:marRight w:val="0"/>
                          <w:marTop w:val="0"/>
                          <w:marBottom w:val="0"/>
                          <w:divBdr>
                            <w:top w:val="none" w:sz="0" w:space="0" w:color="auto"/>
                            <w:left w:val="none" w:sz="0" w:space="0" w:color="auto"/>
                            <w:bottom w:val="none" w:sz="0" w:space="0" w:color="auto"/>
                            <w:right w:val="none" w:sz="0" w:space="0" w:color="auto"/>
                          </w:divBdr>
                          <w:divsChild>
                            <w:div w:id="1016227279">
                              <w:marLeft w:val="0"/>
                              <w:marRight w:val="0"/>
                              <w:marTop w:val="75"/>
                              <w:marBottom w:val="75"/>
                              <w:divBdr>
                                <w:top w:val="none" w:sz="0" w:space="0" w:color="auto"/>
                                <w:left w:val="none" w:sz="0" w:space="0" w:color="auto"/>
                                <w:bottom w:val="none" w:sz="0" w:space="0" w:color="auto"/>
                                <w:right w:val="none" w:sz="0" w:space="0" w:color="auto"/>
                              </w:divBdr>
                              <w:divsChild>
                                <w:div w:id="392891471">
                                  <w:marLeft w:val="0"/>
                                  <w:marRight w:val="0"/>
                                  <w:marTop w:val="0"/>
                                  <w:marBottom w:val="0"/>
                                  <w:divBdr>
                                    <w:top w:val="none" w:sz="0" w:space="0" w:color="auto"/>
                                    <w:left w:val="none" w:sz="0" w:space="0" w:color="auto"/>
                                    <w:bottom w:val="none" w:sz="0" w:space="0" w:color="auto"/>
                                    <w:right w:val="none" w:sz="0" w:space="0" w:color="auto"/>
                                  </w:divBdr>
                                  <w:divsChild>
                                    <w:div w:id="885607454">
                                      <w:marLeft w:val="0"/>
                                      <w:marRight w:val="0"/>
                                      <w:marTop w:val="0"/>
                                      <w:marBottom w:val="0"/>
                                      <w:divBdr>
                                        <w:top w:val="none" w:sz="0" w:space="0" w:color="auto"/>
                                        <w:left w:val="none" w:sz="0" w:space="0" w:color="auto"/>
                                        <w:bottom w:val="none" w:sz="0" w:space="0" w:color="auto"/>
                                        <w:right w:val="none" w:sz="0" w:space="0" w:color="auto"/>
                                      </w:divBdr>
                                    </w:div>
                                    <w:div w:id="1206061100">
                                      <w:marLeft w:val="0"/>
                                      <w:marRight w:val="0"/>
                                      <w:marTop w:val="0"/>
                                      <w:marBottom w:val="0"/>
                                      <w:divBdr>
                                        <w:top w:val="none" w:sz="0" w:space="0" w:color="auto"/>
                                        <w:left w:val="none" w:sz="0" w:space="0" w:color="auto"/>
                                        <w:bottom w:val="none" w:sz="0" w:space="0" w:color="auto"/>
                                        <w:right w:val="none" w:sz="0" w:space="0" w:color="auto"/>
                                      </w:divBdr>
                                    </w:div>
                                    <w:div w:id="2043163392">
                                      <w:marLeft w:val="0"/>
                                      <w:marRight w:val="0"/>
                                      <w:marTop w:val="0"/>
                                      <w:marBottom w:val="0"/>
                                      <w:divBdr>
                                        <w:top w:val="none" w:sz="0" w:space="0" w:color="auto"/>
                                        <w:left w:val="none" w:sz="0" w:space="0" w:color="auto"/>
                                        <w:bottom w:val="none" w:sz="0" w:space="0" w:color="auto"/>
                                        <w:right w:val="none" w:sz="0" w:space="0" w:color="auto"/>
                                      </w:divBdr>
                                    </w:div>
                                    <w:div w:id="238713650">
                                      <w:marLeft w:val="0"/>
                                      <w:marRight w:val="0"/>
                                      <w:marTop w:val="0"/>
                                      <w:marBottom w:val="0"/>
                                      <w:divBdr>
                                        <w:top w:val="none" w:sz="0" w:space="0" w:color="auto"/>
                                        <w:left w:val="none" w:sz="0" w:space="0" w:color="auto"/>
                                        <w:bottom w:val="none" w:sz="0" w:space="0" w:color="auto"/>
                                        <w:right w:val="none" w:sz="0" w:space="0" w:color="auto"/>
                                      </w:divBdr>
                                    </w:div>
                                    <w:div w:id="179772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185327">
          <w:marLeft w:val="0"/>
          <w:marRight w:val="0"/>
          <w:marTop w:val="0"/>
          <w:marBottom w:val="0"/>
          <w:divBdr>
            <w:top w:val="none" w:sz="0" w:space="0" w:color="auto"/>
            <w:left w:val="none" w:sz="0" w:space="0" w:color="auto"/>
            <w:bottom w:val="none" w:sz="0" w:space="0" w:color="auto"/>
            <w:right w:val="none" w:sz="0" w:space="0" w:color="auto"/>
          </w:divBdr>
          <w:divsChild>
            <w:div w:id="505483216">
              <w:marLeft w:val="0"/>
              <w:marRight w:val="0"/>
              <w:marTop w:val="0"/>
              <w:marBottom w:val="0"/>
              <w:divBdr>
                <w:top w:val="none" w:sz="0" w:space="0" w:color="auto"/>
                <w:left w:val="none" w:sz="0" w:space="0" w:color="auto"/>
                <w:bottom w:val="none" w:sz="0" w:space="0" w:color="auto"/>
                <w:right w:val="none" w:sz="0" w:space="0" w:color="auto"/>
              </w:divBdr>
              <w:divsChild>
                <w:div w:id="20476560">
                  <w:marLeft w:val="0"/>
                  <w:marRight w:val="0"/>
                  <w:marTop w:val="0"/>
                  <w:marBottom w:val="0"/>
                  <w:divBdr>
                    <w:top w:val="none" w:sz="0" w:space="0" w:color="auto"/>
                    <w:left w:val="none" w:sz="0" w:space="0" w:color="auto"/>
                    <w:bottom w:val="none" w:sz="0" w:space="0" w:color="auto"/>
                    <w:right w:val="none" w:sz="0" w:space="0" w:color="auto"/>
                  </w:divBdr>
                  <w:divsChild>
                    <w:div w:id="1595166058">
                      <w:marLeft w:val="0"/>
                      <w:marRight w:val="0"/>
                      <w:marTop w:val="0"/>
                      <w:marBottom w:val="0"/>
                      <w:divBdr>
                        <w:top w:val="none" w:sz="0" w:space="0" w:color="auto"/>
                        <w:left w:val="none" w:sz="0" w:space="0" w:color="auto"/>
                        <w:bottom w:val="none" w:sz="0" w:space="0" w:color="auto"/>
                        <w:right w:val="none" w:sz="0" w:space="0" w:color="auto"/>
                      </w:divBdr>
                      <w:divsChild>
                        <w:div w:id="1426658555">
                          <w:marLeft w:val="0"/>
                          <w:marRight w:val="0"/>
                          <w:marTop w:val="0"/>
                          <w:marBottom w:val="0"/>
                          <w:divBdr>
                            <w:top w:val="none" w:sz="0" w:space="0" w:color="auto"/>
                            <w:left w:val="none" w:sz="0" w:space="0" w:color="auto"/>
                            <w:bottom w:val="none" w:sz="0" w:space="0" w:color="auto"/>
                            <w:right w:val="none" w:sz="0" w:space="0" w:color="auto"/>
                          </w:divBdr>
                          <w:divsChild>
                            <w:div w:id="1306004646">
                              <w:marLeft w:val="0"/>
                              <w:marRight w:val="0"/>
                              <w:marTop w:val="0"/>
                              <w:marBottom w:val="0"/>
                              <w:divBdr>
                                <w:top w:val="none" w:sz="0" w:space="0" w:color="auto"/>
                                <w:left w:val="none" w:sz="0" w:space="0" w:color="auto"/>
                                <w:bottom w:val="none" w:sz="0" w:space="0" w:color="auto"/>
                                <w:right w:val="none" w:sz="0" w:space="0" w:color="auto"/>
                              </w:divBdr>
                              <w:divsChild>
                                <w:div w:id="950086718">
                                  <w:marLeft w:val="180"/>
                                  <w:marRight w:val="180"/>
                                  <w:marTop w:val="0"/>
                                  <w:marBottom w:val="0"/>
                                  <w:divBdr>
                                    <w:top w:val="none" w:sz="0" w:space="0" w:color="auto"/>
                                    <w:left w:val="none" w:sz="0" w:space="0" w:color="auto"/>
                                    <w:bottom w:val="single" w:sz="6" w:space="5" w:color="auto"/>
                                    <w:right w:val="none" w:sz="0" w:space="0" w:color="auto"/>
                                  </w:divBdr>
                                  <w:divsChild>
                                    <w:div w:id="894509827">
                                      <w:marLeft w:val="0"/>
                                      <w:marRight w:val="0"/>
                                      <w:marTop w:val="0"/>
                                      <w:marBottom w:val="0"/>
                                      <w:divBdr>
                                        <w:top w:val="none" w:sz="0" w:space="0" w:color="auto"/>
                                        <w:left w:val="none" w:sz="0" w:space="0" w:color="auto"/>
                                        <w:bottom w:val="none" w:sz="0" w:space="0" w:color="auto"/>
                                        <w:right w:val="none" w:sz="0" w:space="0" w:color="auto"/>
                                      </w:divBdr>
                                      <w:divsChild>
                                        <w:div w:id="588806176">
                                          <w:marLeft w:val="0"/>
                                          <w:marRight w:val="0"/>
                                          <w:marTop w:val="0"/>
                                          <w:marBottom w:val="0"/>
                                          <w:divBdr>
                                            <w:top w:val="single" w:sz="2" w:space="0" w:color="auto"/>
                                            <w:left w:val="single" w:sz="2" w:space="0" w:color="auto"/>
                                            <w:bottom w:val="single" w:sz="2" w:space="0" w:color="auto"/>
                                            <w:right w:val="single" w:sz="2" w:space="0" w:color="auto"/>
                                          </w:divBdr>
                                        </w:div>
                                        <w:div w:id="398599539">
                                          <w:marLeft w:val="0"/>
                                          <w:marRight w:val="0"/>
                                          <w:marTop w:val="0"/>
                                          <w:marBottom w:val="0"/>
                                          <w:divBdr>
                                            <w:top w:val="none" w:sz="0" w:space="0" w:color="auto"/>
                                            <w:left w:val="none" w:sz="0" w:space="0" w:color="auto"/>
                                            <w:bottom w:val="none" w:sz="0" w:space="0" w:color="auto"/>
                                            <w:right w:val="none" w:sz="0" w:space="0" w:color="auto"/>
                                          </w:divBdr>
                                          <w:divsChild>
                                            <w:div w:id="1337734535">
                                              <w:marLeft w:val="0"/>
                                              <w:marRight w:val="0"/>
                                              <w:marTop w:val="0"/>
                                              <w:marBottom w:val="0"/>
                                              <w:divBdr>
                                                <w:top w:val="none" w:sz="0" w:space="0" w:color="auto"/>
                                                <w:left w:val="none" w:sz="0" w:space="0" w:color="auto"/>
                                                <w:bottom w:val="none" w:sz="0" w:space="0" w:color="auto"/>
                                                <w:right w:val="none" w:sz="0" w:space="0" w:color="auto"/>
                                              </w:divBdr>
                                              <w:divsChild>
                                                <w:div w:id="35319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894867">
                                      <w:marLeft w:val="-90"/>
                                      <w:marRight w:val="-90"/>
                                      <w:marTop w:val="0"/>
                                      <w:marBottom w:val="0"/>
                                      <w:divBdr>
                                        <w:top w:val="none" w:sz="0" w:space="0" w:color="auto"/>
                                        <w:left w:val="none" w:sz="0" w:space="0" w:color="auto"/>
                                        <w:bottom w:val="none" w:sz="0" w:space="0" w:color="auto"/>
                                        <w:right w:val="none" w:sz="0" w:space="0" w:color="auto"/>
                                      </w:divBdr>
                                      <w:divsChild>
                                        <w:div w:id="353922476">
                                          <w:marLeft w:val="0"/>
                                          <w:marRight w:val="0"/>
                                          <w:marTop w:val="0"/>
                                          <w:marBottom w:val="0"/>
                                          <w:divBdr>
                                            <w:top w:val="none" w:sz="0" w:space="0" w:color="auto"/>
                                            <w:left w:val="none" w:sz="0" w:space="0" w:color="auto"/>
                                            <w:bottom w:val="none" w:sz="0" w:space="0" w:color="auto"/>
                                            <w:right w:val="none" w:sz="0" w:space="0" w:color="auto"/>
                                          </w:divBdr>
                                          <w:divsChild>
                                            <w:div w:id="1368988571">
                                              <w:marLeft w:val="0"/>
                                              <w:marRight w:val="0"/>
                                              <w:marTop w:val="0"/>
                                              <w:marBottom w:val="0"/>
                                              <w:divBdr>
                                                <w:top w:val="single" w:sz="2" w:space="0" w:color="auto"/>
                                                <w:left w:val="single" w:sz="2" w:space="0" w:color="auto"/>
                                                <w:bottom w:val="single" w:sz="2" w:space="0" w:color="auto"/>
                                                <w:right w:val="single" w:sz="2" w:space="0" w:color="auto"/>
                                              </w:divBdr>
                                              <w:divsChild>
                                                <w:div w:id="1100947614">
                                                  <w:marLeft w:val="-30"/>
                                                  <w:marRight w:val="-30"/>
                                                  <w:marTop w:val="0"/>
                                                  <w:marBottom w:val="0"/>
                                                  <w:divBdr>
                                                    <w:top w:val="none" w:sz="0" w:space="0" w:color="auto"/>
                                                    <w:left w:val="none" w:sz="0" w:space="0" w:color="auto"/>
                                                    <w:bottom w:val="none" w:sz="0" w:space="0" w:color="auto"/>
                                                    <w:right w:val="none" w:sz="0" w:space="0" w:color="auto"/>
                                                  </w:divBdr>
                                                  <w:divsChild>
                                                    <w:div w:id="10833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5512594">
      <w:bodyDiv w:val="1"/>
      <w:marLeft w:val="0"/>
      <w:marRight w:val="0"/>
      <w:marTop w:val="0"/>
      <w:marBottom w:val="0"/>
      <w:divBdr>
        <w:top w:val="none" w:sz="0" w:space="0" w:color="auto"/>
        <w:left w:val="none" w:sz="0" w:space="0" w:color="auto"/>
        <w:bottom w:val="none" w:sz="0" w:space="0" w:color="auto"/>
        <w:right w:val="none" w:sz="0" w:space="0" w:color="auto"/>
      </w:divBdr>
    </w:div>
    <w:div w:id="1539312713">
      <w:bodyDiv w:val="1"/>
      <w:marLeft w:val="0"/>
      <w:marRight w:val="0"/>
      <w:marTop w:val="0"/>
      <w:marBottom w:val="0"/>
      <w:divBdr>
        <w:top w:val="none" w:sz="0" w:space="0" w:color="auto"/>
        <w:left w:val="none" w:sz="0" w:space="0" w:color="auto"/>
        <w:bottom w:val="none" w:sz="0" w:space="0" w:color="auto"/>
        <w:right w:val="none" w:sz="0" w:space="0" w:color="auto"/>
      </w:divBdr>
      <w:divsChild>
        <w:div w:id="1465154367">
          <w:marLeft w:val="0"/>
          <w:marRight w:val="0"/>
          <w:marTop w:val="0"/>
          <w:marBottom w:val="0"/>
          <w:divBdr>
            <w:top w:val="none" w:sz="0" w:space="0" w:color="auto"/>
            <w:left w:val="none" w:sz="0" w:space="0" w:color="auto"/>
            <w:bottom w:val="none" w:sz="0" w:space="0" w:color="auto"/>
            <w:right w:val="none" w:sz="0" w:space="0" w:color="auto"/>
          </w:divBdr>
        </w:div>
      </w:divsChild>
    </w:div>
    <w:div w:id="1611693822">
      <w:bodyDiv w:val="1"/>
      <w:marLeft w:val="0"/>
      <w:marRight w:val="0"/>
      <w:marTop w:val="0"/>
      <w:marBottom w:val="0"/>
      <w:divBdr>
        <w:top w:val="none" w:sz="0" w:space="0" w:color="auto"/>
        <w:left w:val="none" w:sz="0" w:space="0" w:color="auto"/>
        <w:bottom w:val="none" w:sz="0" w:space="0" w:color="auto"/>
        <w:right w:val="none" w:sz="0" w:space="0" w:color="auto"/>
      </w:divBdr>
    </w:div>
    <w:div w:id="1618098074">
      <w:bodyDiv w:val="1"/>
      <w:marLeft w:val="0"/>
      <w:marRight w:val="0"/>
      <w:marTop w:val="0"/>
      <w:marBottom w:val="0"/>
      <w:divBdr>
        <w:top w:val="none" w:sz="0" w:space="0" w:color="auto"/>
        <w:left w:val="none" w:sz="0" w:space="0" w:color="auto"/>
        <w:bottom w:val="none" w:sz="0" w:space="0" w:color="auto"/>
        <w:right w:val="none" w:sz="0" w:space="0" w:color="auto"/>
      </w:divBdr>
      <w:divsChild>
        <w:div w:id="547649597">
          <w:marLeft w:val="0"/>
          <w:marRight w:val="0"/>
          <w:marTop w:val="0"/>
          <w:marBottom w:val="0"/>
          <w:divBdr>
            <w:top w:val="none" w:sz="0" w:space="0" w:color="auto"/>
            <w:left w:val="none" w:sz="0" w:space="0" w:color="auto"/>
            <w:bottom w:val="none" w:sz="0" w:space="0" w:color="auto"/>
            <w:right w:val="none" w:sz="0" w:space="0" w:color="auto"/>
          </w:divBdr>
        </w:div>
      </w:divsChild>
    </w:div>
    <w:div w:id="1624073624">
      <w:bodyDiv w:val="1"/>
      <w:marLeft w:val="0"/>
      <w:marRight w:val="0"/>
      <w:marTop w:val="0"/>
      <w:marBottom w:val="0"/>
      <w:divBdr>
        <w:top w:val="none" w:sz="0" w:space="0" w:color="auto"/>
        <w:left w:val="none" w:sz="0" w:space="0" w:color="auto"/>
        <w:bottom w:val="none" w:sz="0" w:space="0" w:color="auto"/>
        <w:right w:val="none" w:sz="0" w:space="0" w:color="auto"/>
      </w:divBdr>
      <w:divsChild>
        <w:div w:id="1781484125">
          <w:marLeft w:val="0"/>
          <w:marRight w:val="0"/>
          <w:marTop w:val="0"/>
          <w:marBottom w:val="0"/>
          <w:divBdr>
            <w:top w:val="none" w:sz="0" w:space="0" w:color="auto"/>
            <w:left w:val="none" w:sz="0" w:space="0" w:color="auto"/>
            <w:bottom w:val="none" w:sz="0" w:space="0" w:color="auto"/>
            <w:right w:val="none" w:sz="0" w:space="0" w:color="auto"/>
          </w:divBdr>
        </w:div>
      </w:divsChild>
    </w:div>
    <w:div w:id="1632513235">
      <w:bodyDiv w:val="1"/>
      <w:marLeft w:val="0"/>
      <w:marRight w:val="0"/>
      <w:marTop w:val="0"/>
      <w:marBottom w:val="0"/>
      <w:divBdr>
        <w:top w:val="none" w:sz="0" w:space="0" w:color="auto"/>
        <w:left w:val="none" w:sz="0" w:space="0" w:color="auto"/>
        <w:bottom w:val="none" w:sz="0" w:space="0" w:color="auto"/>
        <w:right w:val="none" w:sz="0" w:space="0" w:color="auto"/>
      </w:divBdr>
      <w:divsChild>
        <w:div w:id="1992370965">
          <w:marLeft w:val="0"/>
          <w:marRight w:val="0"/>
          <w:marTop w:val="0"/>
          <w:marBottom w:val="0"/>
          <w:divBdr>
            <w:top w:val="none" w:sz="0" w:space="0" w:color="auto"/>
            <w:left w:val="none" w:sz="0" w:space="0" w:color="auto"/>
            <w:bottom w:val="none" w:sz="0" w:space="0" w:color="auto"/>
            <w:right w:val="none" w:sz="0" w:space="0" w:color="auto"/>
          </w:divBdr>
        </w:div>
      </w:divsChild>
    </w:div>
    <w:div w:id="1669748075">
      <w:bodyDiv w:val="1"/>
      <w:marLeft w:val="0"/>
      <w:marRight w:val="0"/>
      <w:marTop w:val="0"/>
      <w:marBottom w:val="0"/>
      <w:divBdr>
        <w:top w:val="none" w:sz="0" w:space="0" w:color="auto"/>
        <w:left w:val="none" w:sz="0" w:space="0" w:color="auto"/>
        <w:bottom w:val="none" w:sz="0" w:space="0" w:color="auto"/>
        <w:right w:val="none" w:sz="0" w:space="0" w:color="auto"/>
      </w:divBdr>
      <w:divsChild>
        <w:div w:id="2134514889">
          <w:marLeft w:val="0"/>
          <w:marRight w:val="0"/>
          <w:marTop w:val="0"/>
          <w:marBottom w:val="0"/>
          <w:divBdr>
            <w:top w:val="none" w:sz="0" w:space="0" w:color="auto"/>
            <w:left w:val="none" w:sz="0" w:space="0" w:color="auto"/>
            <w:bottom w:val="none" w:sz="0" w:space="0" w:color="auto"/>
            <w:right w:val="none" w:sz="0" w:space="0" w:color="auto"/>
          </w:divBdr>
        </w:div>
      </w:divsChild>
    </w:div>
    <w:div w:id="1694842843">
      <w:bodyDiv w:val="1"/>
      <w:marLeft w:val="0"/>
      <w:marRight w:val="0"/>
      <w:marTop w:val="0"/>
      <w:marBottom w:val="0"/>
      <w:divBdr>
        <w:top w:val="none" w:sz="0" w:space="0" w:color="auto"/>
        <w:left w:val="none" w:sz="0" w:space="0" w:color="auto"/>
        <w:bottom w:val="none" w:sz="0" w:space="0" w:color="auto"/>
        <w:right w:val="none" w:sz="0" w:space="0" w:color="auto"/>
      </w:divBdr>
    </w:div>
    <w:div w:id="1711495616">
      <w:bodyDiv w:val="1"/>
      <w:marLeft w:val="0"/>
      <w:marRight w:val="0"/>
      <w:marTop w:val="0"/>
      <w:marBottom w:val="0"/>
      <w:divBdr>
        <w:top w:val="none" w:sz="0" w:space="0" w:color="auto"/>
        <w:left w:val="none" w:sz="0" w:space="0" w:color="auto"/>
        <w:bottom w:val="none" w:sz="0" w:space="0" w:color="auto"/>
        <w:right w:val="none" w:sz="0" w:space="0" w:color="auto"/>
      </w:divBdr>
      <w:divsChild>
        <w:div w:id="917523926">
          <w:marLeft w:val="0"/>
          <w:marRight w:val="0"/>
          <w:marTop w:val="0"/>
          <w:marBottom w:val="0"/>
          <w:divBdr>
            <w:top w:val="none" w:sz="0" w:space="0" w:color="auto"/>
            <w:left w:val="none" w:sz="0" w:space="0" w:color="auto"/>
            <w:bottom w:val="none" w:sz="0" w:space="0" w:color="auto"/>
            <w:right w:val="none" w:sz="0" w:space="0" w:color="auto"/>
          </w:divBdr>
          <w:divsChild>
            <w:div w:id="33191338">
              <w:marLeft w:val="0"/>
              <w:marRight w:val="0"/>
              <w:marTop w:val="0"/>
              <w:marBottom w:val="0"/>
              <w:divBdr>
                <w:top w:val="none" w:sz="0" w:space="0" w:color="auto"/>
                <w:left w:val="none" w:sz="0" w:space="0" w:color="auto"/>
                <w:bottom w:val="none" w:sz="0" w:space="0" w:color="auto"/>
                <w:right w:val="none" w:sz="0" w:space="0" w:color="auto"/>
              </w:divBdr>
              <w:divsChild>
                <w:div w:id="121249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6717">
          <w:marLeft w:val="0"/>
          <w:marRight w:val="0"/>
          <w:marTop w:val="0"/>
          <w:marBottom w:val="0"/>
          <w:divBdr>
            <w:top w:val="none" w:sz="0" w:space="0" w:color="auto"/>
            <w:left w:val="none" w:sz="0" w:space="0" w:color="auto"/>
            <w:bottom w:val="none" w:sz="0" w:space="0" w:color="auto"/>
            <w:right w:val="none" w:sz="0" w:space="0" w:color="auto"/>
          </w:divBdr>
          <w:divsChild>
            <w:div w:id="1334143424">
              <w:marLeft w:val="-225"/>
              <w:marRight w:val="-225"/>
              <w:marTop w:val="0"/>
              <w:marBottom w:val="0"/>
              <w:divBdr>
                <w:top w:val="none" w:sz="0" w:space="0" w:color="auto"/>
                <w:left w:val="none" w:sz="0" w:space="0" w:color="auto"/>
                <w:bottom w:val="none" w:sz="0" w:space="0" w:color="auto"/>
                <w:right w:val="none" w:sz="0" w:space="0" w:color="auto"/>
              </w:divBdr>
              <w:divsChild>
                <w:div w:id="632636370">
                  <w:marLeft w:val="0"/>
                  <w:marRight w:val="0"/>
                  <w:marTop w:val="0"/>
                  <w:marBottom w:val="0"/>
                  <w:divBdr>
                    <w:top w:val="none" w:sz="0" w:space="0" w:color="auto"/>
                    <w:left w:val="none" w:sz="0" w:space="0" w:color="auto"/>
                    <w:bottom w:val="none" w:sz="0" w:space="0" w:color="auto"/>
                    <w:right w:val="none" w:sz="0" w:space="0" w:color="auto"/>
                  </w:divBdr>
                </w:div>
                <w:div w:id="18672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07341">
      <w:bodyDiv w:val="1"/>
      <w:marLeft w:val="0"/>
      <w:marRight w:val="0"/>
      <w:marTop w:val="0"/>
      <w:marBottom w:val="0"/>
      <w:divBdr>
        <w:top w:val="none" w:sz="0" w:space="0" w:color="auto"/>
        <w:left w:val="none" w:sz="0" w:space="0" w:color="auto"/>
        <w:bottom w:val="none" w:sz="0" w:space="0" w:color="auto"/>
        <w:right w:val="none" w:sz="0" w:space="0" w:color="auto"/>
      </w:divBdr>
      <w:divsChild>
        <w:div w:id="996571534">
          <w:marLeft w:val="0"/>
          <w:marRight w:val="0"/>
          <w:marTop w:val="0"/>
          <w:marBottom w:val="0"/>
          <w:divBdr>
            <w:top w:val="none" w:sz="0" w:space="0" w:color="auto"/>
            <w:left w:val="none" w:sz="0" w:space="0" w:color="auto"/>
            <w:bottom w:val="none" w:sz="0" w:space="0" w:color="auto"/>
            <w:right w:val="none" w:sz="0" w:space="0" w:color="auto"/>
          </w:divBdr>
        </w:div>
      </w:divsChild>
    </w:div>
    <w:div w:id="1756315771">
      <w:bodyDiv w:val="1"/>
      <w:marLeft w:val="0"/>
      <w:marRight w:val="0"/>
      <w:marTop w:val="0"/>
      <w:marBottom w:val="0"/>
      <w:divBdr>
        <w:top w:val="none" w:sz="0" w:space="0" w:color="auto"/>
        <w:left w:val="none" w:sz="0" w:space="0" w:color="auto"/>
        <w:bottom w:val="none" w:sz="0" w:space="0" w:color="auto"/>
        <w:right w:val="none" w:sz="0" w:space="0" w:color="auto"/>
      </w:divBdr>
      <w:divsChild>
        <w:div w:id="315887576">
          <w:marLeft w:val="0"/>
          <w:marRight w:val="0"/>
          <w:marTop w:val="0"/>
          <w:marBottom w:val="0"/>
          <w:divBdr>
            <w:top w:val="none" w:sz="0" w:space="0" w:color="auto"/>
            <w:left w:val="none" w:sz="0" w:space="0" w:color="auto"/>
            <w:bottom w:val="none" w:sz="0" w:space="0" w:color="auto"/>
            <w:right w:val="none" w:sz="0" w:space="0" w:color="auto"/>
          </w:divBdr>
          <w:divsChild>
            <w:div w:id="6455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5094">
      <w:bodyDiv w:val="1"/>
      <w:marLeft w:val="0"/>
      <w:marRight w:val="0"/>
      <w:marTop w:val="0"/>
      <w:marBottom w:val="0"/>
      <w:divBdr>
        <w:top w:val="none" w:sz="0" w:space="0" w:color="auto"/>
        <w:left w:val="none" w:sz="0" w:space="0" w:color="auto"/>
        <w:bottom w:val="none" w:sz="0" w:space="0" w:color="auto"/>
        <w:right w:val="none" w:sz="0" w:space="0" w:color="auto"/>
      </w:divBdr>
      <w:divsChild>
        <w:div w:id="48310586">
          <w:marLeft w:val="0"/>
          <w:marRight w:val="0"/>
          <w:marTop w:val="0"/>
          <w:marBottom w:val="0"/>
          <w:divBdr>
            <w:top w:val="none" w:sz="0" w:space="0" w:color="auto"/>
            <w:left w:val="none" w:sz="0" w:space="0" w:color="auto"/>
            <w:bottom w:val="none" w:sz="0" w:space="0" w:color="auto"/>
            <w:right w:val="none" w:sz="0" w:space="0" w:color="auto"/>
          </w:divBdr>
          <w:divsChild>
            <w:div w:id="1806973152">
              <w:marLeft w:val="0"/>
              <w:marRight w:val="0"/>
              <w:marTop w:val="0"/>
              <w:marBottom w:val="0"/>
              <w:divBdr>
                <w:top w:val="none" w:sz="0" w:space="0" w:color="auto"/>
                <w:left w:val="none" w:sz="0" w:space="0" w:color="auto"/>
                <w:bottom w:val="none" w:sz="0" w:space="0" w:color="auto"/>
                <w:right w:val="none" w:sz="0" w:space="0" w:color="auto"/>
              </w:divBdr>
              <w:divsChild>
                <w:div w:id="16804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4384">
          <w:marLeft w:val="0"/>
          <w:marRight w:val="0"/>
          <w:marTop w:val="0"/>
          <w:marBottom w:val="0"/>
          <w:divBdr>
            <w:top w:val="none" w:sz="0" w:space="0" w:color="auto"/>
            <w:left w:val="none" w:sz="0" w:space="0" w:color="auto"/>
            <w:bottom w:val="none" w:sz="0" w:space="0" w:color="auto"/>
            <w:right w:val="none" w:sz="0" w:space="0" w:color="auto"/>
          </w:divBdr>
          <w:divsChild>
            <w:div w:id="1864979448">
              <w:marLeft w:val="-225"/>
              <w:marRight w:val="-225"/>
              <w:marTop w:val="0"/>
              <w:marBottom w:val="0"/>
              <w:divBdr>
                <w:top w:val="none" w:sz="0" w:space="0" w:color="auto"/>
                <w:left w:val="none" w:sz="0" w:space="0" w:color="auto"/>
                <w:bottom w:val="none" w:sz="0" w:space="0" w:color="auto"/>
                <w:right w:val="none" w:sz="0" w:space="0" w:color="auto"/>
              </w:divBdr>
              <w:divsChild>
                <w:div w:id="391390616">
                  <w:marLeft w:val="0"/>
                  <w:marRight w:val="0"/>
                  <w:marTop w:val="0"/>
                  <w:marBottom w:val="0"/>
                  <w:divBdr>
                    <w:top w:val="none" w:sz="0" w:space="0" w:color="auto"/>
                    <w:left w:val="none" w:sz="0" w:space="0" w:color="auto"/>
                    <w:bottom w:val="none" w:sz="0" w:space="0" w:color="auto"/>
                    <w:right w:val="none" w:sz="0" w:space="0" w:color="auto"/>
                  </w:divBdr>
                </w:div>
                <w:div w:id="11226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960560">
      <w:bodyDiv w:val="1"/>
      <w:marLeft w:val="0"/>
      <w:marRight w:val="0"/>
      <w:marTop w:val="0"/>
      <w:marBottom w:val="0"/>
      <w:divBdr>
        <w:top w:val="none" w:sz="0" w:space="0" w:color="auto"/>
        <w:left w:val="none" w:sz="0" w:space="0" w:color="auto"/>
        <w:bottom w:val="none" w:sz="0" w:space="0" w:color="auto"/>
        <w:right w:val="none" w:sz="0" w:space="0" w:color="auto"/>
      </w:divBdr>
    </w:div>
    <w:div w:id="1901406986">
      <w:bodyDiv w:val="1"/>
      <w:marLeft w:val="0"/>
      <w:marRight w:val="0"/>
      <w:marTop w:val="0"/>
      <w:marBottom w:val="0"/>
      <w:divBdr>
        <w:top w:val="none" w:sz="0" w:space="0" w:color="auto"/>
        <w:left w:val="none" w:sz="0" w:space="0" w:color="auto"/>
        <w:bottom w:val="none" w:sz="0" w:space="0" w:color="auto"/>
        <w:right w:val="none" w:sz="0" w:space="0" w:color="auto"/>
      </w:divBdr>
    </w:div>
    <w:div w:id="1906648305">
      <w:bodyDiv w:val="1"/>
      <w:marLeft w:val="0"/>
      <w:marRight w:val="0"/>
      <w:marTop w:val="0"/>
      <w:marBottom w:val="0"/>
      <w:divBdr>
        <w:top w:val="none" w:sz="0" w:space="0" w:color="auto"/>
        <w:left w:val="none" w:sz="0" w:space="0" w:color="auto"/>
        <w:bottom w:val="none" w:sz="0" w:space="0" w:color="auto"/>
        <w:right w:val="none" w:sz="0" w:space="0" w:color="auto"/>
      </w:divBdr>
      <w:divsChild>
        <w:div w:id="214393405">
          <w:marLeft w:val="0"/>
          <w:marRight w:val="0"/>
          <w:marTop w:val="0"/>
          <w:marBottom w:val="0"/>
          <w:divBdr>
            <w:top w:val="none" w:sz="0" w:space="0" w:color="auto"/>
            <w:left w:val="none" w:sz="0" w:space="0" w:color="auto"/>
            <w:bottom w:val="none" w:sz="0" w:space="0" w:color="auto"/>
            <w:right w:val="none" w:sz="0" w:space="0" w:color="auto"/>
          </w:divBdr>
        </w:div>
      </w:divsChild>
    </w:div>
    <w:div w:id="1919552200">
      <w:bodyDiv w:val="1"/>
      <w:marLeft w:val="0"/>
      <w:marRight w:val="0"/>
      <w:marTop w:val="0"/>
      <w:marBottom w:val="0"/>
      <w:divBdr>
        <w:top w:val="none" w:sz="0" w:space="0" w:color="auto"/>
        <w:left w:val="none" w:sz="0" w:space="0" w:color="auto"/>
        <w:bottom w:val="none" w:sz="0" w:space="0" w:color="auto"/>
        <w:right w:val="none" w:sz="0" w:space="0" w:color="auto"/>
      </w:divBdr>
      <w:divsChild>
        <w:div w:id="752554335">
          <w:marLeft w:val="0"/>
          <w:marRight w:val="0"/>
          <w:marTop w:val="0"/>
          <w:marBottom w:val="0"/>
          <w:divBdr>
            <w:top w:val="none" w:sz="0" w:space="0" w:color="auto"/>
            <w:left w:val="none" w:sz="0" w:space="0" w:color="auto"/>
            <w:bottom w:val="none" w:sz="0" w:space="0" w:color="auto"/>
            <w:right w:val="none" w:sz="0" w:space="0" w:color="auto"/>
          </w:divBdr>
          <w:divsChild>
            <w:div w:id="5324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7993">
      <w:bodyDiv w:val="1"/>
      <w:marLeft w:val="0"/>
      <w:marRight w:val="0"/>
      <w:marTop w:val="0"/>
      <w:marBottom w:val="0"/>
      <w:divBdr>
        <w:top w:val="none" w:sz="0" w:space="0" w:color="auto"/>
        <w:left w:val="none" w:sz="0" w:space="0" w:color="auto"/>
        <w:bottom w:val="none" w:sz="0" w:space="0" w:color="auto"/>
        <w:right w:val="none" w:sz="0" w:space="0" w:color="auto"/>
      </w:divBdr>
      <w:divsChild>
        <w:div w:id="346564923">
          <w:marLeft w:val="0"/>
          <w:marRight w:val="0"/>
          <w:marTop w:val="0"/>
          <w:marBottom w:val="0"/>
          <w:divBdr>
            <w:top w:val="none" w:sz="0" w:space="0" w:color="auto"/>
            <w:left w:val="none" w:sz="0" w:space="0" w:color="auto"/>
            <w:bottom w:val="none" w:sz="0" w:space="0" w:color="auto"/>
            <w:right w:val="none" w:sz="0" w:space="0" w:color="auto"/>
          </w:divBdr>
          <w:divsChild>
            <w:div w:id="1638149464">
              <w:marLeft w:val="0"/>
              <w:marRight w:val="0"/>
              <w:marTop w:val="0"/>
              <w:marBottom w:val="0"/>
              <w:divBdr>
                <w:top w:val="none" w:sz="0" w:space="0" w:color="auto"/>
                <w:left w:val="none" w:sz="0" w:space="0" w:color="auto"/>
                <w:bottom w:val="none" w:sz="0" w:space="0" w:color="auto"/>
                <w:right w:val="none" w:sz="0" w:space="0" w:color="auto"/>
              </w:divBdr>
              <w:divsChild>
                <w:div w:id="880171517">
                  <w:marLeft w:val="0"/>
                  <w:marRight w:val="0"/>
                  <w:marTop w:val="0"/>
                  <w:marBottom w:val="0"/>
                  <w:divBdr>
                    <w:top w:val="none" w:sz="0" w:space="0" w:color="auto"/>
                    <w:left w:val="none" w:sz="0" w:space="0" w:color="auto"/>
                    <w:bottom w:val="none" w:sz="0" w:space="0" w:color="auto"/>
                    <w:right w:val="none" w:sz="0" w:space="0" w:color="auto"/>
                  </w:divBdr>
                  <w:divsChild>
                    <w:div w:id="840317839">
                      <w:marLeft w:val="0"/>
                      <w:marRight w:val="0"/>
                      <w:marTop w:val="0"/>
                      <w:marBottom w:val="0"/>
                      <w:divBdr>
                        <w:top w:val="none" w:sz="0" w:space="0" w:color="auto"/>
                        <w:left w:val="none" w:sz="0" w:space="0" w:color="auto"/>
                        <w:bottom w:val="none" w:sz="0" w:space="0" w:color="auto"/>
                        <w:right w:val="none" w:sz="0" w:space="0" w:color="auto"/>
                      </w:divBdr>
                    </w:div>
                    <w:div w:id="208144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925751">
          <w:marLeft w:val="0"/>
          <w:marRight w:val="0"/>
          <w:marTop w:val="0"/>
          <w:marBottom w:val="0"/>
          <w:divBdr>
            <w:top w:val="none" w:sz="0" w:space="0" w:color="auto"/>
            <w:left w:val="none" w:sz="0" w:space="0" w:color="auto"/>
            <w:bottom w:val="none" w:sz="0" w:space="0" w:color="auto"/>
            <w:right w:val="none" w:sz="0" w:space="0" w:color="auto"/>
          </w:divBdr>
          <w:divsChild>
            <w:div w:id="981933362">
              <w:marLeft w:val="-225"/>
              <w:marRight w:val="-225"/>
              <w:marTop w:val="0"/>
              <w:marBottom w:val="0"/>
              <w:divBdr>
                <w:top w:val="none" w:sz="0" w:space="0" w:color="auto"/>
                <w:left w:val="none" w:sz="0" w:space="0" w:color="auto"/>
                <w:bottom w:val="none" w:sz="0" w:space="0" w:color="auto"/>
                <w:right w:val="none" w:sz="0" w:space="0" w:color="auto"/>
              </w:divBdr>
              <w:divsChild>
                <w:div w:id="1236672245">
                  <w:marLeft w:val="0"/>
                  <w:marRight w:val="0"/>
                  <w:marTop w:val="0"/>
                  <w:marBottom w:val="0"/>
                  <w:divBdr>
                    <w:top w:val="none" w:sz="0" w:space="0" w:color="auto"/>
                    <w:left w:val="none" w:sz="0" w:space="0" w:color="auto"/>
                    <w:bottom w:val="none" w:sz="0" w:space="0" w:color="auto"/>
                    <w:right w:val="none" w:sz="0" w:space="0" w:color="auto"/>
                  </w:divBdr>
                </w:div>
                <w:div w:id="72634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00441">
      <w:bodyDiv w:val="1"/>
      <w:marLeft w:val="0"/>
      <w:marRight w:val="0"/>
      <w:marTop w:val="0"/>
      <w:marBottom w:val="0"/>
      <w:divBdr>
        <w:top w:val="none" w:sz="0" w:space="0" w:color="auto"/>
        <w:left w:val="none" w:sz="0" w:space="0" w:color="auto"/>
        <w:bottom w:val="none" w:sz="0" w:space="0" w:color="auto"/>
        <w:right w:val="none" w:sz="0" w:space="0" w:color="auto"/>
      </w:divBdr>
      <w:divsChild>
        <w:div w:id="1571889187">
          <w:marLeft w:val="0"/>
          <w:marRight w:val="0"/>
          <w:marTop w:val="0"/>
          <w:marBottom w:val="0"/>
          <w:divBdr>
            <w:top w:val="none" w:sz="0" w:space="0" w:color="auto"/>
            <w:left w:val="none" w:sz="0" w:space="0" w:color="auto"/>
            <w:bottom w:val="none" w:sz="0" w:space="0" w:color="auto"/>
            <w:right w:val="none" w:sz="0" w:space="0" w:color="auto"/>
          </w:divBdr>
        </w:div>
      </w:divsChild>
    </w:div>
    <w:div w:id="1972830711">
      <w:bodyDiv w:val="1"/>
      <w:marLeft w:val="0"/>
      <w:marRight w:val="0"/>
      <w:marTop w:val="0"/>
      <w:marBottom w:val="0"/>
      <w:divBdr>
        <w:top w:val="none" w:sz="0" w:space="0" w:color="auto"/>
        <w:left w:val="none" w:sz="0" w:space="0" w:color="auto"/>
        <w:bottom w:val="none" w:sz="0" w:space="0" w:color="auto"/>
        <w:right w:val="none" w:sz="0" w:space="0" w:color="auto"/>
      </w:divBdr>
      <w:divsChild>
        <w:div w:id="1868374036">
          <w:marLeft w:val="360"/>
          <w:marRight w:val="0"/>
          <w:marTop w:val="120"/>
          <w:marBottom w:val="0"/>
          <w:divBdr>
            <w:top w:val="none" w:sz="0" w:space="0" w:color="auto"/>
            <w:left w:val="none" w:sz="0" w:space="0" w:color="auto"/>
            <w:bottom w:val="none" w:sz="0" w:space="0" w:color="auto"/>
            <w:right w:val="none" w:sz="0" w:space="0" w:color="auto"/>
          </w:divBdr>
        </w:div>
        <w:div w:id="1847598920">
          <w:marLeft w:val="360"/>
          <w:marRight w:val="0"/>
          <w:marTop w:val="200"/>
          <w:marBottom w:val="0"/>
          <w:divBdr>
            <w:top w:val="none" w:sz="0" w:space="0" w:color="auto"/>
            <w:left w:val="none" w:sz="0" w:space="0" w:color="auto"/>
            <w:bottom w:val="none" w:sz="0" w:space="0" w:color="auto"/>
            <w:right w:val="none" w:sz="0" w:space="0" w:color="auto"/>
          </w:divBdr>
        </w:div>
        <w:div w:id="1444694526">
          <w:marLeft w:val="360"/>
          <w:marRight w:val="0"/>
          <w:marTop w:val="200"/>
          <w:marBottom w:val="0"/>
          <w:divBdr>
            <w:top w:val="none" w:sz="0" w:space="0" w:color="auto"/>
            <w:left w:val="none" w:sz="0" w:space="0" w:color="auto"/>
            <w:bottom w:val="none" w:sz="0" w:space="0" w:color="auto"/>
            <w:right w:val="none" w:sz="0" w:space="0" w:color="auto"/>
          </w:divBdr>
        </w:div>
        <w:div w:id="7677104">
          <w:marLeft w:val="360"/>
          <w:marRight w:val="0"/>
          <w:marTop w:val="200"/>
          <w:marBottom w:val="0"/>
          <w:divBdr>
            <w:top w:val="none" w:sz="0" w:space="0" w:color="auto"/>
            <w:left w:val="none" w:sz="0" w:space="0" w:color="auto"/>
            <w:bottom w:val="none" w:sz="0" w:space="0" w:color="auto"/>
            <w:right w:val="none" w:sz="0" w:space="0" w:color="auto"/>
          </w:divBdr>
        </w:div>
        <w:div w:id="132410786">
          <w:marLeft w:val="360"/>
          <w:marRight w:val="0"/>
          <w:marTop w:val="200"/>
          <w:marBottom w:val="160"/>
          <w:divBdr>
            <w:top w:val="none" w:sz="0" w:space="0" w:color="auto"/>
            <w:left w:val="none" w:sz="0" w:space="0" w:color="auto"/>
            <w:bottom w:val="none" w:sz="0" w:space="0" w:color="auto"/>
            <w:right w:val="none" w:sz="0" w:space="0" w:color="auto"/>
          </w:divBdr>
        </w:div>
      </w:divsChild>
    </w:div>
    <w:div w:id="2026439361">
      <w:bodyDiv w:val="1"/>
      <w:marLeft w:val="0"/>
      <w:marRight w:val="0"/>
      <w:marTop w:val="0"/>
      <w:marBottom w:val="0"/>
      <w:divBdr>
        <w:top w:val="none" w:sz="0" w:space="0" w:color="auto"/>
        <w:left w:val="none" w:sz="0" w:space="0" w:color="auto"/>
        <w:bottom w:val="none" w:sz="0" w:space="0" w:color="auto"/>
        <w:right w:val="none" w:sz="0" w:space="0" w:color="auto"/>
      </w:divBdr>
      <w:divsChild>
        <w:div w:id="1216356451">
          <w:marLeft w:val="0"/>
          <w:marRight w:val="0"/>
          <w:marTop w:val="0"/>
          <w:marBottom w:val="0"/>
          <w:divBdr>
            <w:top w:val="none" w:sz="0" w:space="0" w:color="auto"/>
            <w:left w:val="none" w:sz="0" w:space="0" w:color="auto"/>
            <w:bottom w:val="none" w:sz="0" w:space="0" w:color="auto"/>
            <w:right w:val="none" w:sz="0" w:space="0" w:color="auto"/>
          </w:divBdr>
        </w:div>
      </w:divsChild>
    </w:div>
    <w:div w:id="2040817590">
      <w:bodyDiv w:val="1"/>
      <w:marLeft w:val="0"/>
      <w:marRight w:val="0"/>
      <w:marTop w:val="0"/>
      <w:marBottom w:val="0"/>
      <w:divBdr>
        <w:top w:val="none" w:sz="0" w:space="0" w:color="auto"/>
        <w:left w:val="none" w:sz="0" w:space="0" w:color="auto"/>
        <w:bottom w:val="none" w:sz="0" w:space="0" w:color="auto"/>
        <w:right w:val="none" w:sz="0" w:space="0" w:color="auto"/>
      </w:divBdr>
      <w:divsChild>
        <w:div w:id="336732164">
          <w:marLeft w:val="0"/>
          <w:marRight w:val="0"/>
          <w:marTop w:val="0"/>
          <w:marBottom w:val="0"/>
          <w:divBdr>
            <w:top w:val="none" w:sz="0" w:space="0" w:color="auto"/>
            <w:left w:val="none" w:sz="0" w:space="0" w:color="auto"/>
            <w:bottom w:val="none" w:sz="0" w:space="0" w:color="auto"/>
            <w:right w:val="none" w:sz="0" w:space="0" w:color="auto"/>
          </w:divBdr>
          <w:divsChild>
            <w:div w:id="340664823">
              <w:marLeft w:val="0"/>
              <w:marRight w:val="0"/>
              <w:marTop w:val="0"/>
              <w:marBottom w:val="0"/>
              <w:divBdr>
                <w:top w:val="none" w:sz="0" w:space="0" w:color="auto"/>
                <w:left w:val="none" w:sz="0" w:space="0" w:color="auto"/>
                <w:bottom w:val="none" w:sz="0" w:space="0" w:color="auto"/>
                <w:right w:val="none" w:sz="0" w:space="0" w:color="auto"/>
              </w:divBdr>
              <w:divsChild>
                <w:div w:id="96897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67388">
          <w:marLeft w:val="0"/>
          <w:marRight w:val="0"/>
          <w:marTop w:val="0"/>
          <w:marBottom w:val="0"/>
          <w:divBdr>
            <w:top w:val="none" w:sz="0" w:space="0" w:color="auto"/>
            <w:left w:val="none" w:sz="0" w:space="0" w:color="auto"/>
            <w:bottom w:val="none" w:sz="0" w:space="0" w:color="auto"/>
            <w:right w:val="none" w:sz="0" w:space="0" w:color="auto"/>
          </w:divBdr>
          <w:divsChild>
            <w:div w:id="1238704989">
              <w:marLeft w:val="-225"/>
              <w:marRight w:val="-225"/>
              <w:marTop w:val="0"/>
              <w:marBottom w:val="0"/>
              <w:divBdr>
                <w:top w:val="none" w:sz="0" w:space="0" w:color="auto"/>
                <w:left w:val="none" w:sz="0" w:space="0" w:color="auto"/>
                <w:bottom w:val="none" w:sz="0" w:space="0" w:color="auto"/>
                <w:right w:val="none" w:sz="0" w:space="0" w:color="auto"/>
              </w:divBdr>
              <w:divsChild>
                <w:div w:id="1387803898">
                  <w:marLeft w:val="0"/>
                  <w:marRight w:val="0"/>
                  <w:marTop w:val="0"/>
                  <w:marBottom w:val="0"/>
                  <w:divBdr>
                    <w:top w:val="none" w:sz="0" w:space="0" w:color="auto"/>
                    <w:left w:val="none" w:sz="0" w:space="0" w:color="auto"/>
                    <w:bottom w:val="none" w:sz="0" w:space="0" w:color="auto"/>
                    <w:right w:val="none" w:sz="0" w:space="0" w:color="auto"/>
                  </w:divBdr>
                </w:div>
                <w:div w:id="35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jogtar.hu/jogszabaly?docid=a1200229.kor"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net.jogtar.hu/jogszabaly?docid=a1100190.tv" TargetMode="External"/><Relationship Id="rId12" Type="http://schemas.openxmlformats.org/officeDocument/2006/relationships/hyperlink" Target="https://naih.hu/files/wp259-rev-0_1_H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t.jogtar.hu/jogszabaly?docid=99200033.tv" TargetMode="External"/><Relationship Id="rId11" Type="http://schemas.openxmlformats.org/officeDocument/2006/relationships/hyperlink" Target="https://moodle.epszti.hu/mod/page/view.php?id=6210" TargetMode="External"/><Relationship Id="rId5" Type="http://schemas.openxmlformats.org/officeDocument/2006/relationships/hyperlink" Target="https://eur-lex.europa.eu/legal-content/HU/TXT/HTML/?uri=CELEX:32016R0679" TargetMode="External"/><Relationship Id="rId15" Type="http://schemas.openxmlformats.org/officeDocument/2006/relationships/theme" Target="theme/theme1.xml"/><Relationship Id="rId10" Type="http://schemas.openxmlformats.org/officeDocument/2006/relationships/hyperlink" Target="https://naih.hu/" TargetMode="External"/><Relationship Id="rId4" Type="http://schemas.openxmlformats.org/officeDocument/2006/relationships/webSettings" Target="webSettings.xml"/><Relationship Id="rId9" Type="http://schemas.openxmlformats.org/officeDocument/2006/relationships/hyperlink" Target="https://net.jogtar.hu/jogszabaly?docid=a1200020.emm"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3061</Words>
  <Characters>21127</Characters>
  <Application>Microsoft Office Word</Application>
  <DocSecurity>0</DocSecurity>
  <Lines>176</Lines>
  <Paragraphs>48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Réka Nagy</dc:creator>
  <cp:keywords/>
  <dc:description/>
  <cp:lastModifiedBy>Réka Nagy</cp:lastModifiedBy>
  <cp:revision>6</cp:revision>
  <dcterms:created xsi:type="dcterms:W3CDTF">2024-12-18T19:17:00Z</dcterms:created>
  <dcterms:modified xsi:type="dcterms:W3CDTF">2025-01-02T09:49:00Z</dcterms:modified>
</cp:coreProperties>
</file>